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7A4DC">
      <w:pPr>
        <w:pStyle w:val="2"/>
        <w:spacing w:before="93" w:line="176" w:lineRule="auto"/>
        <w:ind w:left="4038"/>
        <w:outlineLvl w:val="0"/>
        <w:rPr>
          <w:sz w:val="45"/>
          <w:szCs w:val="45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6334125</wp:posOffset>
            </wp:positionH>
            <wp:positionV relativeFrom="page">
              <wp:posOffset>304800</wp:posOffset>
            </wp:positionV>
            <wp:extent cx="923925" cy="92392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5"/>
          <w:w w:val="96"/>
          <w:sz w:val="45"/>
          <w:szCs w:val="45"/>
        </w:rPr>
        <w:t>张攀</w:t>
      </w:r>
    </w:p>
    <w:p w14:paraId="7A2A0DD8">
      <w:pPr>
        <w:pStyle w:val="2"/>
        <w:spacing w:before="164" w:line="262" w:lineRule="auto"/>
        <w:ind w:left="1088" w:right="3133" w:firstLine="156"/>
      </w:pPr>
      <w:r>
        <w:rPr>
          <w:color w:val="333333"/>
          <w:spacing w:val="-1"/>
        </w:rPr>
        <w:t>男 | 年龄</w:t>
      </w:r>
      <w:r>
        <w:rPr>
          <w:color w:val="333333"/>
          <w:spacing w:val="-18"/>
        </w:rPr>
        <w:t xml:space="preserve"> </w:t>
      </w:r>
      <w:r>
        <w:rPr>
          <w:color w:val="333333"/>
          <w:spacing w:val="-1"/>
        </w:rPr>
        <w:t>：32岁 |</w:t>
      </w:r>
      <w:r>
        <w:rPr>
          <w:color w:val="333333"/>
          <w:spacing w:val="-12"/>
        </w:rPr>
        <w:t xml:space="preserve"> </w:t>
      </w: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33333"/>
          <w:spacing w:val="11"/>
        </w:rPr>
        <w:t xml:space="preserve">  </w:t>
      </w:r>
      <w:r>
        <w:rPr>
          <w:color w:val="333333"/>
          <w:spacing w:val="-1"/>
        </w:rPr>
        <w:t xml:space="preserve">13468933465 | </w:t>
      </w:r>
      <w:r>
        <w:drawing>
          <wp:inline distT="0" distB="0" distL="0" distR="0">
            <wp:extent cx="128905" cy="10541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8953" cy="105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33333"/>
          <w:spacing w:val="13"/>
        </w:rPr>
        <w:t xml:space="preserve">  </w:t>
      </w:r>
      <w:r>
        <w:rPr>
          <w:color w:val="333333"/>
          <w:spacing w:val="-1"/>
        </w:rPr>
        <w:t>zhangpan.onlin</w:t>
      </w:r>
      <w:r>
        <w:rPr>
          <w:color w:val="333333"/>
          <w:spacing w:val="-2"/>
        </w:rPr>
        <w:t>e@outlook.com</w:t>
      </w:r>
      <w:r>
        <w:rPr>
          <w:color w:val="333333"/>
        </w:rPr>
        <w:t xml:space="preserve">    </w:t>
      </w:r>
      <w:r>
        <w:rPr>
          <w:color w:val="333333"/>
          <w:spacing w:val="-3"/>
        </w:rPr>
        <w:t>7年工作经验 | 求职意向</w:t>
      </w:r>
      <w:r>
        <w:rPr>
          <w:color w:val="333333"/>
          <w:spacing w:val="-18"/>
        </w:rPr>
        <w:t xml:space="preserve"> </w:t>
      </w:r>
      <w:r>
        <w:rPr>
          <w:color w:val="333333"/>
          <w:spacing w:val="-3"/>
        </w:rPr>
        <w:t>：前端开发工程师 | 期望薪资</w:t>
      </w:r>
      <w:r>
        <w:rPr>
          <w:color w:val="333333"/>
          <w:spacing w:val="-19"/>
        </w:rPr>
        <w:t xml:space="preserve"> </w:t>
      </w:r>
      <w:r>
        <w:rPr>
          <w:color w:val="333333"/>
          <w:spacing w:val="-3"/>
        </w:rPr>
        <w:t>：13-</w:t>
      </w:r>
      <w:r>
        <w:rPr>
          <w:color w:val="333333"/>
          <w:spacing w:val="-4"/>
        </w:rPr>
        <w:t>15K | 期望城市</w:t>
      </w:r>
      <w:r>
        <w:rPr>
          <w:color w:val="333333"/>
          <w:spacing w:val="-18"/>
        </w:rPr>
        <w:t xml:space="preserve"> </w:t>
      </w:r>
      <w:r>
        <w:rPr>
          <w:color w:val="333333"/>
          <w:spacing w:val="-4"/>
        </w:rPr>
        <w:t>：西安</w:t>
      </w:r>
    </w:p>
    <w:p w14:paraId="250F7FBB">
      <w:pPr>
        <w:pStyle w:val="2"/>
        <w:spacing w:before="359" w:line="177" w:lineRule="auto"/>
        <w:ind w:left="7"/>
        <w:rPr>
          <w:sz w:val="30"/>
          <w:szCs w:val="30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520065</wp:posOffset>
            </wp:positionV>
            <wp:extent cx="6953250" cy="952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5325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6"/>
          <w:sz w:val="30"/>
          <w:szCs w:val="30"/>
        </w:rPr>
        <w:t>个人优势</w:t>
      </w:r>
    </w:p>
    <w:p w14:paraId="04201509">
      <w:pPr>
        <w:pStyle w:val="2"/>
        <w:spacing w:before="321" w:line="185" w:lineRule="auto"/>
        <w:ind w:left="19"/>
      </w:pPr>
      <w:r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val="en-US" w:eastAsia="zh-CN" w:bidi="ar"/>
        </w:rPr>
        <w:t xml:space="preserve">1. </w:t>
      </w:r>
      <w:r>
        <w:rPr>
          <w:rFonts w:hint="eastAsia" w:cs="微软雅黑"/>
          <w:snapToGrid w:val="0"/>
          <w:color w:val="000000"/>
          <w:kern w:val="0"/>
          <w:sz w:val="19"/>
          <w:szCs w:val="19"/>
          <w:lang w:val="en-US" w:eastAsia="zh-CN" w:bidi="ar"/>
        </w:rPr>
        <w:t>7</w:t>
      </w:r>
      <w:r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val="en-US" w:eastAsia="zh-CN" w:bidi="ar"/>
        </w:rPr>
        <w:t>年以上互联网从业经验</w:t>
      </w: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19"/>
          <w:szCs w:val="19"/>
          <w:lang w:val="en-US" w:eastAsia="zh-CN" w:bidi="ar"/>
        </w:rPr>
        <w:t xml:space="preserve">； </w:t>
      </w:r>
    </w:p>
    <w:p w14:paraId="13FD1480"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19"/>
          <w:szCs w:val="19"/>
          <w:lang w:val="en-US" w:eastAsia="zh-CN" w:bidi="ar"/>
        </w:rPr>
        <w:t xml:space="preserve">2. </w:t>
      </w:r>
      <w:r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val="en-US" w:eastAsia="zh-CN" w:bidi="ar"/>
        </w:rPr>
        <w:t>负责过多个项目和产品从0到1的全生命周期管理 ，制定项目开发规范和标准 ，并根据业务需求定制公共的前端组件 ，分配任务</w:t>
      </w: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19"/>
          <w:szCs w:val="19"/>
          <w:lang w:val="en-US" w:eastAsia="zh-CN" w:bidi="ar"/>
        </w:rPr>
        <w:t xml:space="preserve">; </w:t>
      </w:r>
    </w:p>
    <w:p w14:paraId="231134C0"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19"/>
          <w:szCs w:val="19"/>
          <w:lang w:val="en-US" w:eastAsia="zh-CN" w:bidi="ar"/>
        </w:rPr>
        <w:t>3. 善于学习与总结，平时喜欢浏览技术文章，并应用于实际业务开发中；</w:t>
      </w:r>
    </w:p>
    <w:p w14:paraId="17CE08FD">
      <w:pPr>
        <w:keepNext w:val="0"/>
        <w:keepLines w:val="0"/>
        <w:widowControl/>
        <w:suppressLineNumbers w:val="0"/>
        <w:tabs>
          <w:tab w:val="left" w:pos="270"/>
        </w:tabs>
        <w:jc w:val="left"/>
        <w:rPr>
          <w:rFonts w:hint="default" w:ascii="微软雅黑" w:hAnsi="微软雅黑" w:eastAsia="微软雅黑" w:cs="微软雅黑"/>
          <w:snapToGrid w:val="0"/>
          <w:color w:val="000000"/>
          <w:kern w:val="0"/>
          <w:sz w:val="19"/>
          <w:szCs w:val="19"/>
          <w:lang w:val="en-US" w:eastAsia="zh-CN" w:bidi="ar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19"/>
          <w:szCs w:val="19"/>
          <w:lang w:val="en-US" w:eastAsia="zh-CN" w:bidi="ar"/>
        </w:rPr>
        <w:t xml:space="preserve">4. </w:t>
      </w: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19"/>
          <w:szCs w:val="19"/>
          <w:lang w:val="en-US" w:eastAsia="zh-CN" w:bidi="ar"/>
        </w:rPr>
        <w:tab/>
      </w: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19"/>
          <w:szCs w:val="19"/>
          <w:lang w:val="en-US" w:eastAsia="zh-CN" w:bidi="ar"/>
        </w:rPr>
        <w:t>可使用AI生成静态页面进行二次开发，添加交互、接口联调。</w:t>
      </w:r>
    </w:p>
    <w:p w14:paraId="481403E5">
      <w:pPr>
        <w:pStyle w:val="2"/>
        <w:spacing w:before="359" w:line="177" w:lineRule="auto"/>
        <w:ind w:left="7"/>
        <w:rPr>
          <w:rFonts w:hint="eastAsia" w:eastAsia="微软雅黑"/>
          <w:sz w:val="30"/>
          <w:szCs w:val="30"/>
          <w:lang w:val="en-US" w:eastAsia="zh-CN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520065</wp:posOffset>
            </wp:positionV>
            <wp:extent cx="6953250" cy="9525"/>
            <wp:effectExtent l="0" t="0" r="0" b="0"/>
            <wp:wrapNone/>
            <wp:docPr id="1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5325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6"/>
          <w:sz w:val="30"/>
          <w:szCs w:val="30"/>
        </w:rPr>
        <w:t>个人</w:t>
      </w:r>
      <w:r>
        <w:rPr>
          <w:rFonts w:hint="eastAsia"/>
          <w:b/>
          <w:bCs/>
          <w:spacing w:val="-6"/>
          <w:sz w:val="30"/>
          <w:szCs w:val="30"/>
          <w:lang w:val="en-US" w:eastAsia="zh-CN"/>
        </w:rPr>
        <w:t>技能</w:t>
      </w:r>
    </w:p>
    <w:p w14:paraId="2451D6A7">
      <w:pPr>
        <w:pStyle w:val="2"/>
        <w:spacing w:before="321" w:line="185" w:lineRule="auto"/>
        <w:ind w:left="19"/>
      </w:pPr>
      <w:r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val="en-US" w:eastAsia="zh-CN" w:bidi="ar"/>
        </w:rPr>
        <w:t xml:space="preserve">1. </w:t>
      </w: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19"/>
          <w:szCs w:val="19"/>
          <w:lang w:val="en-US" w:eastAsia="zh-CN" w:bidi="ar"/>
        </w:rPr>
        <w:t xml:space="preserve">熟练DIV+CSS布局,根据设计图完成页面制作，了解W3C标准； </w:t>
      </w:r>
    </w:p>
    <w:p w14:paraId="1A06DB29"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19"/>
          <w:szCs w:val="19"/>
          <w:lang w:val="en-US" w:eastAsia="zh-CN" w:bidi="ar"/>
        </w:rPr>
        <w:t xml:space="preserve">2. 熟悉移动端rem适配方式，能够根据UI设计图高度还原页面； </w:t>
      </w:r>
    </w:p>
    <w:p w14:paraId="0D37FB05"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19"/>
          <w:szCs w:val="19"/>
          <w:lang w:val="en-US" w:eastAsia="zh-CN" w:bidi="ar"/>
        </w:rPr>
        <w:t xml:space="preserve">3. 熟悉自适应布局、响应式布局，弹性盒布局； </w:t>
      </w:r>
    </w:p>
    <w:p w14:paraId="59317F66"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19"/>
          <w:szCs w:val="19"/>
          <w:lang w:val="en-US" w:eastAsia="zh-CN" w:bidi="ar"/>
        </w:rPr>
        <w:t xml:space="preserve">4. 掌握JavaScript作用域，作用域链，执行上下文，原型，原型链，闭包，事件循环机制的原理； </w:t>
      </w:r>
    </w:p>
    <w:p w14:paraId="2CE1B84E"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19"/>
          <w:szCs w:val="19"/>
          <w:lang w:val="en-US" w:eastAsia="zh-CN" w:bidi="ar"/>
        </w:rPr>
        <w:t xml:space="preserve">5. 熟悉模块化开发规范，深入理解模块化的引入及暴露；理解webpack的五个核心概念及打包过程； </w:t>
      </w:r>
    </w:p>
    <w:p w14:paraId="2B5C4367"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19"/>
          <w:szCs w:val="19"/>
          <w:lang w:val="en-US" w:eastAsia="zh-CN" w:bidi="ar"/>
        </w:rPr>
        <w:t xml:space="preserve">6. 掌握原生ajax，axios语法，理解axios的二次封装，可熟练运用Promise, async/await来发送异步请求； </w:t>
      </w:r>
    </w:p>
    <w:p w14:paraId="49E61A94"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19"/>
          <w:szCs w:val="19"/>
          <w:lang w:val="en-US" w:eastAsia="zh-CN" w:bidi="ar"/>
        </w:rPr>
        <w:t xml:space="preserve">7. 掌握vue2框架，配置项写法及vue2全家桶（vuex，vue-router,vuecli），elementui的使用； </w:t>
      </w:r>
    </w:p>
    <w:p w14:paraId="6B7152D9"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19"/>
          <w:szCs w:val="19"/>
          <w:lang w:val="en-US" w:eastAsia="zh-CN" w:bidi="ar"/>
        </w:rPr>
        <w:t xml:space="preserve">8. 掌握vue3框架，composition API写法及vue3全家桶pinia，vuerouter,vite； </w:t>
      </w:r>
    </w:p>
    <w:p w14:paraId="16B2AE65"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19"/>
          <w:szCs w:val="19"/>
          <w:lang w:val="en-US" w:eastAsia="zh-CN" w:bidi="ar"/>
        </w:rPr>
        <w:t xml:space="preserve">9. 掌握原生小程序及uniapp语法及页面间通信，分包，可通过微信开发者工具，HbuildX开发原生及uniapp小程序； </w:t>
      </w:r>
    </w:p>
    <w:p w14:paraId="01DD2F4E"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19"/>
          <w:szCs w:val="19"/>
          <w:lang w:val="en-US" w:eastAsia="zh-CN" w:bidi="ar"/>
        </w:rPr>
        <w:t xml:space="preserve">10. 掌握git版本控制工具的常用命令，熟悉多人协作开发流程； </w:t>
      </w:r>
    </w:p>
    <w:p w14:paraId="2A3936DF"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19"/>
          <w:szCs w:val="19"/>
          <w:lang w:val="en-US" w:eastAsia="zh-CN" w:bidi="ar"/>
        </w:rPr>
        <w:t xml:space="preserve">11. 掌握原生javascript和Jquery实现页面上的动态效果以及交互效果，理解javascript面向对象思想，并封装相应函数， </w:t>
      </w:r>
    </w:p>
    <w:p w14:paraId="15B1A673">
      <w:pPr>
        <w:keepNext w:val="0"/>
        <w:keepLines w:val="0"/>
        <w:widowControl/>
        <w:suppressLineNumbers w:val="0"/>
        <w:ind w:firstLine="190" w:firstLineChars="100"/>
        <w:jc w:val="left"/>
      </w:pP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19"/>
          <w:szCs w:val="19"/>
          <w:lang w:val="en-US" w:eastAsia="zh-CN" w:bidi="ar"/>
        </w:rPr>
        <w:t xml:space="preserve">方便实现各种效果，提高代码的编写速率与可维护性； </w:t>
      </w:r>
    </w:p>
    <w:p w14:paraId="48A22429"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19"/>
          <w:szCs w:val="19"/>
          <w:lang w:val="en-US" w:eastAsia="zh-CN" w:bidi="ar"/>
        </w:rPr>
        <w:t xml:space="preserve">12. 熟练使用Echarts图表框架以及插件的使用，熟悉使用主流浏览器的调试工具； </w:t>
      </w:r>
    </w:p>
    <w:p w14:paraId="124DA9DF"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19"/>
          <w:szCs w:val="19"/>
          <w:lang w:val="en-US" w:eastAsia="zh-CN" w:bidi="ar"/>
        </w:rPr>
        <w:t xml:space="preserve">13. 熟练操作DOM、BOM，熟练解析json数据； </w:t>
      </w:r>
    </w:p>
    <w:p w14:paraId="5CDD4B40"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19"/>
          <w:szCs w:val="19"/>
          <w:lang w:val="en-US" w:eastAsia="zh-CN" w:bidi="ar"/>
        </w:rPr>
        <w:t xml:space="preserve">14. 熟练使用ES6、Vue、Uniapp、Electron开发，并对当下其他主流框架有了解； </w:t>
      </w:r>
    </w:p>
    <w:p w14:paraId="56012B09"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19"/>
          <w:szCs w:val="19"/>
          <w:lang w:val="en-US" w:eastAsia="zh-CN" w:bidi="ar"/>
        </w:rPr>
        <w:t xml:space="preserve">15. 熟悉本地存储与Axios运作机制，能够快速有效的与后台人员进行沟通设计程序； </w:t>
      </w:r>
    </w:p>
    <w:p w14:paraId="2C790D7A"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19"/>
          <w:szCs w:val="19"/>
          <w:lang w:val="en-US" w:eastAsia="zh-CN" w:bidi="ar"/>
        </w:rPr>
        <w:t xml:space="preserve">16. 熟悉webpack、vite配置，进行打包优化配置等； </w:t>
      </w:r>
    </w:p>
    <w:p w14:paraId="13EE7506"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19"/>
          <w:szCs w:val="19"/>
          <w:lang w:val="en-US" w:eastAsia="zh-CN" w:bidi="ar"/>
        </w:rPr>
        <w:t xml:space="preserve">17. 熟悉代码的可拓展性、可维护性，熟练封装JS库； </w:t>
      </w:r>
    </w:p>
    <w:p w14:paraId="4CFB7275"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19"/>
          <w:szCs w:val="19"/>
          <w:lang w:val="en-US" w:eastAsia="zh-CN" w:bidi="ar"/>
        </w:rPr>
        <w:t xml:space="preserve">18. 熟悉前端性能优化处理(如按需加载，减少http请求，css sprites等)； </w:t>
      </w:r>
    </w:p>
    <w:p w14:paraId="17390745"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19"/>
          <w:szCs w:val="19"/>
          <w:lang w:val="en-US" w:eastAsia="zh-CN" w:bidi="ar"/>
        </w:rPr>
        <w:t>19. 了解过Node的一些知识和数据结构与算法，并有浓厚的兴趣（希望未来可以涉足相关技术）；</w:t>
      </w:r>
    </w:p>
    <w:p w14:paraId="59EC1726">
      <w:pPr>
        <w:pStyle w:val="2"/>
        <w:spacing w:before="110" w:line="223" w:lineRule="auto"/>
        <w:ind w:left="8" w:right="33" w:firstLine="5"/>
        <w:rPr>
          <w:color w:val="333333"/>
          <w:spacing w:val="1"/>
        </w:rPr>
      </w:pPr>
    </w:p>
    <w:p w14:paraId="63625C63">
      <w:pPr>
        <w:pStyle w:val="2"/>
        <w:spacing w:before="129" w:line="176" w:lineRule="auto"/>
        <w:ind w:left="18"/>
        <w:rPr>
          <w:sz w:val="30"/>
          <w:szCs w:val="30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370840</wp:posOffset>
            </wp:positionV>
            <wp:extent cx="6953250" cy="9525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5325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9"/>
          <w:sz w:val="30"/>
          <w:szCs w:val="30"/>
        </w:rPr>
        <w:t>工作经历</w:t>
      </w:r>
    </w:p>
    <w:p w14:paraId="2271B3B4">
      <w:pPr>
        <w:pStyle w:val="2"/>
        <w:spacing w:before="300" w:line="178" w:lineRule="auto"/>
        <w:jc w:val="both"/>
        <w:rPr>
          <w:rFonts w:hint="eastAsia" w:eastAsia="微软雅黑"/>
          <w:lang w:val="en-US" w:eastAsia="zh-CN"/>
        </w:rPr>
      </w:pPr>
      <w:r>
        <w:rPr>
          <w:rFonts w:hint="eastAsia"/>
          <w:b/>
          <w:bCs/>
          <w:color w:val="333333"/>
          <w:sz w:val="24"/>
          <w:szCs w:val="24"/>
          <w:lang w:val="en-US" w:eastAsia="zh-CN"/>
        </w:rPr>
        <w:t>上海艺勤人才咨询有限公司</w:t>
      </w:r>
      <w:r>
        <w:rPr>
          <w:b/>
          <w:bCs/>
          <w:color w:val="333333"/>
          <w:sz w:val="24"/>
          <w:szCs w:val="24"/>
        </w:rPr>
        <w:t xml:space="preserve">     </w:t>
      </w:r>
      <w:r>
        <w:rPr>
          <w:color w:val="333333"/>
        </w:rPr>
        <w:t xml:space="preserve">前端开发工程师                                                                </w:t>
      </w:r>
      <w:r>
        <w:rPr>
          <w:color w:val="333333"/>
          <w:spacing w:val="-1"/>
        </w:rPr>
        <w:t xml:space="preserve">                       </w:t>
      </w:r>
      <w:r>
        <w:rPr>
          <w:color w:val="666666"/>
          <w:spacing w:val="-1"/>
          <w:position w:val="1"/>
        </w:rPr>
        <w:t>202</w:t>
      </w:r>
      <w:r>
        <w:rPr>
          <w:rFonts w:hint="eastAsia"/>
          <w:color w:val="666666"/>
          <w:spacing w:val="-1"/>
          <w:position w:val="1"/>
          <w:lang w:val="en-US" w:eastAsia="zh-CN"/>
        </w:rPr>
        <w:t>5</w:t>
      </w:r>
      <w:r>
        <w:rPr>
          <w:color w:val="666666"/>
          <w:spacing w:val="-1"/>
          <w:position w:val="1"/>
        </w:rPr>
        <w:t>.0</w:t>
      </w:r>
      <w:r>
        <w:rPr>
          <w:rFonts w:hint="eastAsia"/>
          <w:color w:val="666666"/>
          <w:spacing w:val="-1"/>
          <w:position w:val="1"/>
          <w:lang w:val="en-US" w:eastAsia="zh-CN"/>
        </w:rPr>
        <w:t>5</w:t>
      </w:r>
      <w:r>
        <w:rPr>
          <w:color w:val="666666"/>
          <w:spacing w:val="-1"/>
          <w:position w:val="1"/>
        </w:rPr>
        <w:t>-</w:t>
      </w:r>
      <w:r>
        <w:rPr>
          <w:rFonts w:hint="eastAsia"/>
          <w:color w:val="666666"/>
          <w:spacing w:val="-1"/>
          <w:position w:val="1"/>
          <w:lang w:val="en-US" w:eastAsia="zh-CN"/>
        </w:rPr>
        <w:t>至今</w:t>
      </w:r>
    </w:p>
    <w:p w14:paraId="2B7AE659">
      <w:pPr>
        <w:pStyle w:val="2"/>
        <w:spacing w:before="142" w:line="174" w:lineRule="auto"/>
        <w:ind w:left="22"/>
        <w:rPr>
          <w:sz w:val="21"/>
          <w:szCs w:val="21"/>
        </w:rPr>
      </w:pPr>
      <w:r>
        <w:rPr>
          <w:b/>
          <w:bCs/>
          <w:color w:val="333333"/>
          <w:spacing w:val="-2"/>
          <w:sz w:val="21"/>
          <w:szCs w:val="21"/>
        </w:rPr>
        <w:t>内容:</w:t>
      </w:r>
    </w:p>
    <w:p w14:paraId="4812F6C8">
      <w:pPr>
        <w:pStyle w:val="2"/>
        <w:spacing w:before="95" w:line="178" w:lineRule="auto"/>
        <w:ind w:left="19"/>
        <w:outlineLvl w:val="1"/>
      </w:pPr>
      <w:r>
        <w:rPr>
          <w:color w:val="333333"/>
          <w:spacing w:val="-2"/>
        </w:rPr>
        <w:t>1. 项目规划与需求分析</w:t>
      </w:r>
    </w:p>
    <w:p w14:paraId="25E6A53E">
      <w:pPr>
        <w:pStyle w:val="2"/>
        <w:spacing w:before="115" w:line="182" w:lineRule="auto"/>
        <w:ind w:left="11"/>
        <w:outlineLvl w:val="1"/>
      </w:pPr>
      <w:r>
        <w:rPr>
          <w:color w:val="333333"/>
          <w:spacing w:val="1"/>
        </w:rPr>
        <w:t>2.前端开发与功能实现</w:t>
      </w:r>
    </w:p>
    <w:p w14:paraId="3C7ED395">
      <w:pPr>
        <w:pStyle w:val="2"/>
        <w:spacing w:before="117" w:line="177" w:lineRule="auto"/>
        <w:ind w:left="13"/>
        <w:outlineLvl w:val="1"/>
      </w:pPr>
      <w:r>
        <w:rPr>
          <w:color w:val="333333"/>
          <w:spacing w:val="1"/>
        </w:rPr>
        <w:t>3.数据交互与接口对接</w:t>
      </w:r>
    </w:p>
    <w:p w14:paraId="54A6F3AC">
      <w:pPr>
        <w:pStyle w:val="2"/>
        <w:spacing w:before="185" w:line="174" w:lineRule="auto"/>
        <w:ind w:left="14"/>
        <w:rPr>
          <w:sz w:val="21"/>
          <w:szCs w:val="21"/>
        </w:rPr>
      </w:pPr>
      <w:r>
        <w:rPr>
          <w:b/>
          <w:bCs/>
          <w:color w:val="333333"/>
          <w:spacing w:val="1"/>
          <w:sz w:val="21"/>
          <w:szCs w:val="21"/>
        </w:rPr>
        <w:t>业绩:</w:t>
      </w:r>
    </w:p>
    <w:p w14:paraId="48884EE5">
      <w:pPr>
        <w:pStyle w:val="2"/>
        <w:numPr>
          <w:ilvl w:val="0"/>
          <w:numId w:val="1"/>
        </w:numPr>
        <w:spacing w:before="300" w:line="178" w:lineRule="auto"/>
        <w:jc w:val="both"/>
        <w:rPr>
          <w:rFonts w:hint="eastAsia"/>
          <w:color w:val="333333"/>
          <w:spacing w:val="-1"/>
          <w:lang w:val="en-US" w:eastAsia="zh-CN"/>
        </w:rPr>
      </w:pPr>
      <w:r>
        <w:rPr>
          <w:rFonts w:hint="eastAsia"/>
          <w:color w:val="333333"/>
          <w:spacing w:val="-1"/>
          <w:lang w:val="en-US" w:eastAsia="zh-CN"/>
        </w:rPr>
        <w:t>参与虚拟电厂项目开发</w:t>
      </w:r>
      <w:bookmarkStart w:id="0" w:name="_GoBack"/>
      <w:bookmarkEnd w:id="0"/>
    </w:p>
    <w:p w14:paraId="51628CBF">
      <w:pPr>
        <w:pStyle w:val="2"/>
        <w:numPr>
          <w:ilvl w:val="0"/>
          <w:numId w:val="1"/>
        </w:numPr>
        <w:spacing w:before="300" w:line="178" w:lineRule="auto"/>
        <w:jc w:val="both"/>
        <w:rPr>
          <w:rFonts w:hint="default"/>
          <w:color w:val="333333"/>
          <w:spacing w:val="-1"/>
          <w:lang w:val="en-US" w:eastAsia="zh-CN"/>
        </w:rPr>
      </w:pPr>
      <w:r>
        <w:rPr>
          <w:rFonts w:hint="eastAsia"/>
          <w:color w:val="333333"/>
          <w:spacing w:val="-1"/>
          <w:lang w:val="en-US" w:eastAsia="zh-CN"/>
        </w:rPr>
        <w:t>小程序开发</w:t>
      </w:r>
    </w:p>
    <w:p w14:paraId="0EED9A8D">
      <w:pPr>
        <w:pStyle w:val="2"/>
        <w:numPr>
          <w:ilvl w:val="0"/>
          <w:numId w:val="1"/>
        </w:numPr>
        <w:spacing w:before="300" w:line="178" w:lineRule="auto"/>
        <w:jc w:val="both"/>
        <w:rPr>
          <w:rFonts w:hint="default"/>
          <w:color w:val="333333"/>
          <w:spacing w:val="-1"/>
          <w:lang w:val="en-US" w:eastAsia="zh-CN"/>
        </w:rPr>
      </w:pPr>
      <w:r>
        <w:rPr>
          <w:rFonts w:hint="eastAsia"/>
          <w:color w:val="333333"/>
          <w:spacing w:val="-1"/>
          <w:lang w:val="en-US" w:eastAsia="zh-CN"/>
        </w:rPr>
        <w:t>浏览器插件开发</w:t>
      </w:r>
    </w:p>
    <w:p w14:paraId="0F0B453F">
      <w:pPr>
        <w:pStyle w:val="2"/>
        <w:spacing w:before="300" w:line="178" w:lineRule="auto"/>
        <w:jc w:val="both"/>
        <w:rPr>
          <w:rFonts w:hint="eastAsia" w:eastAsia="微软雅黑"/>
          <w:lang w:val="en-US" w:eastAsia="zh-CN"/>
        </w:rPr>
      </w:pPr>
      <w:r>
        <w:rPr>
          <w:rFonts w:hint="eastAsia"/>
          <w:b/>
          <w:bCs/>
          <w:color w:val="333333"/>
          <w:sz w:val="24"/>
          <w:szCs w:val="24"/>
          <w:lang w:val="en-US" w:eastAsia="zh-CN"/>
        </w:rPr>
        <w:t>深圳市拓保软件</w:t>
      </w:r>
      <w:r>
        <w:rPr>
          <w:b/>
          <w:bCs/>
          <w:color w:val="333333"/>
          <w:sz w:val="24"/>
          <w:szCs w:val="24"/>
        </w:rPr>
        <w:t xml:space="preserve">有限公司     </w:t>
      </w:r>
      <w:r>
        <w:rPr>
          <w:color w:val="333333"/>
        </w:rPr>
        <w:t xml:space="preserve">前端开发工程师                                                                </w:t>
      </w:r>
      <w:r>
        <w:rPr>
          <w:color w:val="333333"/>
          <w:spacing w:val="-1"/>
        </w:rPr>
        <w:t xml:space="preserve">                       </w:t>
      </w:r>
      <w:r>
        <w:rPr>
          <w:color w:val="666666"/>
          <w:spacing w:val="-1"/>
          <w:position w:val="1"/>
        </w:rPr>
        <w:t>2024.07-2025.0</w:t>
      </w:r>
      <w:r>
        <w:rPr>
          <w:rFonts w:hint="eastAsia"/>
          <w:color w:val="666666"/>
          <w:spacing w:val="-1"/>
          <w:position w:val="1"/>
          <w:lang w:val="en-US" w:eastAsia="zh-CN"/>
        </w:rPr>
        <w:t>4</w:t>
      </w:r>
    </w:p>
    <w:p w14:paraId="54CAC169">
      <w:pPr>
        <w:pStyle w:val="2"/>
        <w:spacing w:before="142" w:line="174" w:lineRule="auto"/>
        <w:ind w:left="22"/>
        <w:rPr>
          <w:sz w:val="21"/>
          <w:szCs w:val="21"/>
        </w:rPr>
      </w:pPr>
      <w:r>
        <w:rPr>
          <w:b/>
          <w:bCs/>
          <w:color w:val="333333"/>
          <w:spacing w:val="-2"/>
          <w:sz w:val="21"/>
          <w:szCs w:val="21"/>
        </w:rPr>
        <w:t>内容:</w:t>
      </w:r>
    </w:p>
    <w:p w14:paraId="084AFCE2">
      <w:pPr>
        <w:pStyle w:val="2"/>
        <w:spacing w:before="95" w:line="178" w:lineRule="auto"/>
        <w:ind w:left="19"/>
        <w:outlineLvl w:val="1"/>
      </w:pPr>
      <w:r>
        <w:rPr>
          <w:color w:val="333333"/>
          <w:spacing w:val="-2"/>
        </w:rPr>
        <w:t>1. 项目规划与需求分析</w:t>
      </w:r>
    </w:p>
    <w:p w14:paraId="08097FE5">
      <w:pPr>
        <w:pStyle w:val="2"/>
        <w:spacing w:before="115" w:line="182" w:lineRule="auto"/>
        <w:ind w:left="11"/>
        <w:outlineLvl w:val="1"/>
      </w:pPr>
      <w:r>
        <w:rPr>
          <w:color w:val="333333"/>
          <w:spacing w:val="1"/>
        </w:rPr>
        <w:t>2.前端开发与功能实现</w:t>
      </w:r>
    </w:p>
    <w:p w14:paraId="34C16AB0">
      <w:pPr>
        <w:pStyle w:val="2"/>
        <w:spacing w:before="117" w:line="177" w:lineRule="auto"/>
        <w:ind w:left="13"/>
        <w:outlineLvl w:val="1"/>
      </w:pPr>
      <w:r>
        <w:rPr>
          <w:color w:val="333333"/>
          <w:spacing w:val="1"/>
        </w:rPr>
        <w:t>3.数据交互与接口对接</w:t>
      </w:r>
    </w:p>
    <w:p w14:paraId="19EB9A31">
      <w:pPr>
        <w:pStyle w:val="2"/>
        <w:spacing w:before="185" w:line="174" w:lineRule="auto"/>
        <w:ind w:left="14"/>
        <w:rPr>
          <w:sz w:val="21"/>
          <w:szCs w:val="21"/>
        </w:rPr>
      </w:pPr>
      <w:r>
        <w:rPr>
          <w:b/>
          <w:bCs/>
          <w:color w:val="333333"/>
          <w:spacing w:val="1"/>
          <w:sz w:val="21"/>
          <w:szCs w:val="21"/>
        </w:rPr>
        <w:t>业绩:</w:t>
      </w:r>
    </w:p>
    <w:p w14:paraId="67E89189">
      <w:pPr>
        <w:pStyle w:val="2"/>
        <w:spacing w:before="89" w:line="184" w:lineRule="auto"/>
        <w:ind w:left="19"/>
      </w:pPr>
      <w:r>
        <w:rPr>
          <w:color w:val="333333"/>
          <w:spacing w:val="-1"/>
        </w:rPr>
        <w:t>1. 独立负责项目管理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1"/>
        </w:rPr>
        <w:t>、仿真测算设置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1"/>
        </w:rPr>
        <w:t>、工具箱等核心模块的前端开发</w:t>
      </w:r>
      <w:r>
        <w:rPr>
          <w:color w:val="333333"/>
          <w:spacing w:val="-30"/>
        </w:rPr>
        <w:t xml:space="preserve"> </w:t>
      </w:r>
      <w:r>
        <w:rPr>
          <w:color w:val="333333"/>
          <w:spacing w:val="-1"/>
        </w:rPr>
        <w:t>，按时交付高质量代码</w:t>
      </w:r>
      <w:r>
        <w:rPr>
          <w:color w:val="333333"/>
          <w:spacing w:val="-30"/>
        </w:rPr>
        <w:t xml:space="preserve"> </w:t>
      </w:r>
      <w:r>
        <w:rPr>
          <w:color w:val="333333"/>
          <w:spacing w:val="-1"/>
        </w:rPr>
        <w:t>，确保项目按期上线</w:t>
      </w:r>
    </w:p>
    <w:p w14:paraId="4C35F094">
      <w:pPr>
        <w:pStyle w:val="2"/>
        <w:spacing w:before="112" w:line="177" w:lineRule="auto"/>
        <w:ind w:left="11"/>
      </w:pPr>
      <w:r>
        <w:rPr>
          <w:color w:val="333333"/>
          <w:spacing w:val="-1"/>
        </w:rPr>
        <w:t>2.</w:t>
      </w:r>
      <w:r>
        <w:rPr>
          <w:color w:val="333333"/>
          <w:spacing w:val="-33"/>
        </w:rPr>
        <w:t xml:space="preserve"> </w:t>
      </w:r>
      <w:r>
        <w:rPr>
          <w:color w:val="333333"/>
          <w:spacing w:val="-1"/>
        </w:rPr>
        <w:t>引入Monorepo开发模式</w:t>
      </w:r>
      <w:r>
        <w:rPr>
          <w:color w:val="333333"/>
          <w:spacing w:val="-30"/>
        </w:rPr>
        <w:t xml:space="preserve"> </w:t>
      </w:r>
      <w:r>
        <w:rPr>
          <w:color w:val="333333"/>
          <w:spacing w:val="-1"/>
        </w:rPr>
        <w:t>，将代码复用</w:t>
      </w:r>
      <w:r>
        <w:rPr>
          <w:color w:val="333333"/>
          <w:spacing w:val="-2"/>
        </w:rPr>
        <w:t>率提升 60%</w:t>
      </w:r>
      <w:r>
        <w:rPr>
          <w:color w:val="333333"/>
          <w:spacing w:val="-29"/>
        </w:rPr>
        <w:t xml:space="preserve"> </w:t>
      </w:r>
      <w:r>
        <w:rPr>
          <w:color w:val="333333"/>
          <w:spacing w:val="-2"/>
        </w:rPr>
        <w:t>，减少重复开发工作量。</w:t>
      </w:r>
    </w:p>
    <w:p w14:paraId="6026A7D1">
      <w:pPr>
        <w:spacing w:line="321" w:lineRule="auto"/>
        <w:rPr>
          <w:rFonts w:ascii="Arial"/>
          <w:sz w:val="21"/>
        </w:rPr>
      </w:pPr>
    </w:p>
    <w:p w14:paraId="06D6CF80">
      <w:pPr>
        <w:pStyle w:val="2"/>
        <w:spacing w:before="104" w:line="178" w:lineRule="auto"/>
        <w:jc w:val="right"/>
      </w:pPr>
      <w:r>
        <w:rPr>
          <w:b/>
          <w:bCs/>
          <w:color w:val="333333"/>
          <w:sz w:val="24"/>
          <w:szCs w:val="24"/>
        </w:rPr>
        <w:t xml:space="preserve">陕西合友网络科技有限公司     </w:t>
      </w:r>
      <w:r>
        <w:rPr>
          <w:color w:val="333333"/>
        </w:rPr>
        <w:t xml:space="preserve">前端开发工程师      </w:t>
      </w:r>
      <w:r>
        <w:rPr>
          <w:color w:val="333333"/>
          <w:spacing w:val="-1"/>
        </w:rPr>
        <w:t xml:space="preserve">                                                                                  </w:t>
      </w:r>
      <w:r>
        <w:rPr>
          <w:color w:val="666666"/>
          <w:spacing w:val="-1"/>
          <w:position w:val="1"/>
        </w:rPr>
        <w:t>2022.10-2024.07</w:t>
      </w:r>
    </w:p>
    <w:p w14:paraId="29558D36">
      <w:pPr>
        <w:pStyle w:val="2"/>
        <w:spacing w:before="172" w:line="177" w:lineRule="auto"/>
        <w:ind w:left="11"/>
      </w:pPr>
      <w:r>
        <w:rPr>
          <w:color w:val="333333"/>
          <w:spacing w:val="-2"/>
        </w:rPr>
        <w:t>工程化</w:t>
      </w:r>
    </w:p>
    <w:p w14:paraId="7FF89A17">
      <w:pPr>
        <w:pStyle w:val="2"/>
        <w:spacing w:before="116" w:line="179" w:lineRule="auto"/>
        <w:ind w:left="3"/>
      </w:pPr>
      <w:r>
        <w:rPr>
          <w:color w:val="333333"/>
          <w:spacing w:val="-1"/>
        </w:rPr>
        <w:t>Vue2 Vue3 组件封装</w:t>
      </w:r>
    </w:p>
    <w:p w14:paraId="2E95051E">
      <w:pPr>
        <w:pStyle w:val="2"/>
        <w:spacing w:before="115" w:line="184" w:lineRule="auto"/>
        <w:ind w:left="9"/>
      </w:pPr>
      <w:r>
        <w:rPr>
          <w:color w:val="333333"/>
          <w:spacing w:val="-1"/>
        </w:rPr>
        <w:t>负责前端开发</w:t>
      </w:r>
      <w:r>
        <w:rPr>
          <w:color w:val="333333"/>
          <w:spacing w:val="-30"/>
        </w:rPr>
        <w:t xml:space="preserve"> </w:t>
      </w:r>
      <w:r>
        <w:rPr>
          <w:color w:val="333333"/>
          <w:spacing w:val="-1"/>
        </w:rPr>
        <w:t>，和产品经理讨论合适的开发方案</w:t>
      </w:r>
      <w:r>
        <w:rPr>
          <w:color w:val="333333"/>
          <w:spacing w:val="-30"/>
        </w:rPr>
        <w:t xml:space="preserve"> </w:t>
      </w:r>
      <w:r>
        <w:rPr>
          <w:color w:val="333333"/>
          <w:spacing w:val="-1"/>
        </w:rPr>
        <w:t>，和后台进行接口交互沟通</w:t>
      </w:r>
      <w:r>
        <w:rPr>
          <w:color w:val="333333"/>
          <w:spacing w:val="-29"/>
        </w:rPr>
        <w:t xml:space="preserve"> </w:t>
      </w:r>
      <w:r>
        <w:rPr>
          <w:color w:val="333333"/>
          <w:spacing w:val="-1"/>
        </w:rPr>
        <w:t>，任务拆分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1"/>
        </w:rPr>
        <w:t>、分配；</w:t>
      </w:r>
    </w:p>
    <w:p w14:paraId="4B8B260E">
      <w:pPr>
        <w:pStyle w:val="2"/>
        <w:spacing w:before="111" w:line="177" w:lineRule="auto"/>
        <w:ind w:left="4"/>
      </w:pPr>
      <w:r>
        <w:rPr>
          <w:color w:val="333333"/>
        </w:rPr>
        <w:t>使用vue3</w:t>
      </w:r>
      <w:r>
        <w:rPr>
          <w:color w:val="333333"/>
          <w:spacing w:val="-28"/>
        </w:rPr>
        <w:t xml:space="preserve"> </w:t>
      </w:r>
      <w:r>
        <w:rPr>
          <w:color w:val="333333"/>
        </w:rPr>
        <w:t>、element-plus</w:t>
      </w:r>
      <w:r>
        <w:rPr>
          <w:color w:val="333333"/>
          <w:spacing w:val="-28"/>
        </w:rPr>
        <w:t xml:space="preserve"> </w:t>
      </w:r>
      <w:r>
        <w:rPr>
          <w:color w:val="333333"/>
        </w:rPr>
        <w:t>、tailwindcss</w:t>
      </w:r>
      <w:r>
        <w:rPr>
          <w:color w:val="333333"/>
          <w:spacing w:val="-28"/>
        </w:rPr>
        <w:t xml:space="preserve"> </w:t>
      </w:r>
      <w:r>
        <w:rPr>
          <w:color w:val="333333"/>
        </w:rPr>
        <w:t xml:space="preserve">、vite </w:t>
      </w:r>
      <w:r>
        <w:rPr>
          <w:color w:val="333333"/>
          <w:spacing w:val="-1"/>
        </w:rPr>
        <w:t>等技术进行项目开发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1"/>
        </w:rPr>
        <w:t>、管理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1"/>
        </w:rPr>
        <w:t>、搭建；</w:t>
      </w:r>
    </w:p>
    <w:p w14:paraId="178D730B">
      <w:pPr>
        <w:pStyle w:val="2"/>
        <w:spacing w:before="118" w:line="178" w:lineRule="auto"/>
        <w:ind w:left="5"/>
      </w:pPr>
      <w:r>
        <w:rPr>
          <w:color w:val="333333"/>
          <w:spacing w:val="-1"/>
        </w:rPr>
        <w:t>通用组件封装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1"/>
        </w:rPr>
        <w:t>、引入 Monorepo 进行单仓库</w:t>
      </w:r>
      <w:r>
        <w:rPr>
          <w:color w:val="333333"/>
          <w:spacing w:val="-2"/>
        </w:rPr>
        <w:t>多项目的开发</w:t>
      </w:r>
      <w:r>
        <w:rPr>
          <w:color w:val="333333"/>
          <w:spacing w:val="-29"/>
        </w:rPr>
        <w:t xml:space="preserve"> </w:t>
      </w:r>
      <w:r>
        <w:rPr>
          <w:color w:val="333333"/>
          <w:spacing w:val="-2"/>
        </w:rPr>
        <w:t>，实现组件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2"/>
        </w:rPr>
        <w:t>、函数等共享。</w:t>
      </w:r>
    </w:p>
    <w:p w14:paraId="784EFDF0">
      <w:pPr>
        <w:spacing w:line="324" w:lineRule="auto"/>
        <w:rPr>
          <w:rFonts w:ascii="Arial"/>
          <w:sz w:val="21"/>
        </w:rPr>
      </w:pPr>
    </w:p>
    <w:p w14:paraId="60354712">
      <w:pPr>
        <w:pStyle w:val="2"/>
        <w:spacing w:before="104" w:line="176" w:lineRule="auto"/>
        <w:jc w:val="right"/>
      </w:pPr>
      <w:r>
        <w:rPr>
          <w:b/>
          <w:bCs/>
          <w:color w:val="333333"/>
          <w:sz w:val="24"/>
          <w:szCs w:val="24"/>
        </w:rPr>
        <w:t xml:space="preserve">陕西未来数据科技有限公司     </w:t>
      </w:r>
      <w:r>
        <w:rPr>
          <w:color w:val="333333"/>
        </w:rPr>
        <w:t xml:space="preserve">前端开发工程师                                                             </w:t>
      </w:r>
      <w:r>
        <w:rPr>
          <w:color w:val="333333"/>
          <w:spacing w:val="-1"/>
        </w:rPr>
        <w:t xml:space="preserve">                          </w:t>
      </w:r>
      <w:r>
        <w:rPr>
          <w:color w:val="666666"/>
          <w:spacing w:val="-1"/>
          <w:position w:val="1"/>
        </w:rPr>
        <w:t>2019.05-2022.09</w:t>
      </w:r>
    </w:p>
    <w:p w14:paraId="3D9DF4C0">
      <w:pPr>
        <w:pStyle w:val="2"/>
        <w:spacing w:before="183" w:line="166" w:lineRule="auto"/>
        <w:ind w:left="16"/>
      </w:pPr>
      <w:r>
        <w:rPr>
          <w:color w:val="333333"/>
        </w:rPr>
        <w:t>uni-app App Vue2</w:t>
      </w:r>
    </w:p>
    <w:p w14:paraId="18BC0C61">
      <w:pPr>
        <w:pStyle w:val="2"/>
        <w:spacing w:before="118" w:line="178" w:lineRule="auto"/>
        <w:ind w:left="19"/>
      </w:pPr>
      <w:r>
        <w:rPr>
          <w:color w:val="333333"/>
        </w:rPr>
        <w:t>1. 使用vue3.0</w:t>
      </w:r>
      <w:r>
        <w:rPr>
          <w:color w:val="333333"/>
          <w:spacing w:val="-28"/>
        </w:rPr>
        <w:t xml:space="preserve"> </w:t>
      </w:r>
      <w:r>
        <w:rPr>
          <w:color w:val="333333"/>
        </w:rPr>
        <w:t>、element-plus</w:t>
      </w:r>
      <w:r>
        <w:rPr>
          <w:color w:val="333333"/>
          <w:spacing w:val="-27"/>
        </w:rPr>
        <w:t xml:space="preserve"> </w:t>
      </w:r>
      <w:r>
        <w:rPr>
          <w:color w:val="333333"/>
        </w:rPr>
        <w:t>、 Electron 开</w:t>
      </w:r>
      <w:r>
        <w:rPr>
          <w:color w:val="333333"/>
          <w:spacing w:val="-1"/>
        </w:rPr>
        <w:t>发桌面端应用</w:t>
      </w:r>
    </w:p>
    <w:p w14:paraId="30FA8471">
      <w:pPr>
        <w:pStyle w:val="2"/>
        <w:spacing w:before="117" w:line="181" w:lineRule="auto"/>
        <w:ind w:left="11"/>
      </w:pPr>
      <w:r>
        <w:rPr>
          <w:color w:val="333333"/>
          <w:spacing w:val="1"/>
        </w:rPr>
        <w:t xml:space="preserve">2. 实现 </w:t>
      </w:r>
      <w:r>
        <w:rPr>
          <w:color w:val="333333"/>
        </w:rPr>
        <w:t>Electron</w:t>
      </w:r>
      <w:r>
        <w:rPr>
          <w:color w:val="333333"/>
          <w:spacing w:val="1"/>
        </w:rPr>
        <w:t xml:space="preserve"> 应用的全量更新和增量更新</w:t>
      </w:r>
    </w:p>
    <w:p w14:paraId="3458D569">
      <w:pPr>
        <w:pStyle w:val="2"/>
        <w:spacing w:before="117" w:line="182" w:lineRule="auto"/>
        <w:ind w:left="13"/>
      </w:pPr>
      <w:r>
        <w:rPr>
          <w:color w:val="333333"/>
        </w:rPr>
        <w:t>3. PLC工控机上位机页面开发</w:t>
      </w:r>
      <w:r>
        <w:rPr>
          <w:color w:val="333333"/>
          <w:spacing w:val="-23"/>
        </w:rPr>
        <w:t xml:space="preserve"> </w:t>
      </w:r>
      <w:r>
        <w:rPr>
          <w:color w:val="333333"/>
        </w:rPr>
        <w:t>，通过倍福TwinAdsWebServer库</w:t>
      </w:r>
      <w:r>
        <w:rPr>
          <w:color w:val="333333"/>
          <w:spacing w:val="20"/>
          <w:w w:val="101"/>
        </w:rPr>
        <w:t xml:space="preserve"> </w:t>
      </w:r>
      <w:r>
        <w:rPr>
          <w:color w:val="333333"/>
        </w:rPr>
        <w:t>，实现通过浏览器实时展示工控机数据并写入数据操作工控机</w:t>
      </w:r>
    </w:p>
    <w:p w14:paraId="635A44D7">
      <w:pPr>
        <w:pStyle w:val="2"/>
        <w:spacing w:before="111" w:line="223" w:lineRule="auto"/>
        <w:ind w:left="8" w:right="25" w:hanging="2"/>
      </w:pPr>
      <w:r>
        <w:rPr>
          <w:color w:val="333333"/>
        </w:rPr>
        <w:t>4. 组件库封装</w:t>
      </w:r>
      <w:r>
        <w:rPr>
          <w:color w:val="333333"/>
          <w:spacing w:val="-30"/>
        </w:rPr>
        <w:t xml:space="preserve"> </w:t>
      </w:r>
      <w:r>
        <w:rPr>
          <w:color w:val="333333"/>
        </w:rPr>
        <w:t>，根据后端返回的字段描述</w:t>
      </w:r>
      <w:r>
        <w:rPr>
          <w:color w:val="333333"/>
          <w:spacing w:val="20"/>
          <w:w w:val="101"/>
        </w:rPr>
        <w:t xml:space="preserve"> </w:t>
      </w:r>
      <w:r>
        <w:rPr>
          <w:color w:val="333333"/>
          <w:spacing w:val="-1"/>
        </w:rPr>
        <w:t>，实现数据的表格分页展示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1"/>
        </w:rPr>
        <w:t>、增删查改功能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1"/>
        </w:rPr>
        <w:t>、下载导出数据功能</w:t>
      </w:r>
      <w:r>
        <w:rPr>
          <w:color w:val="333333"/>
          <w:spacing w:val="20"/>
          <w:w w:val="101"/>
        </w:rPr>
        <w:t xml:space="preserve"> </w:t>
      </w:r>
      <w:r>
        <w:rPr>
          <w:color w:val="333333"/>
          <w:spacing w:val="-1"/>
        </w:rPr>
        <w:t>，极大提高了 增删查改</w:t>
      </w:r>
      <w:r>
        <w:rPr>
          <w:color w:val="333333"/>
        </w:rPr>
        <w:t xml:space="preserve"> 页面的开发效率</w:t>
      </w:r>
    </w:p>
    <w:p w14:paraId="69933EB7">
      <w:pPr>
        <w:pStyle w:val="2"/>
        <w:spacing w:before="115" w:line="177" w:lineRule="auto"/>
        <w:ind w:left="16"/>
      </w:pPr>
      <w:r>
        <w:rPr>
          <w:color w:val="333333"/>
          <w:spacing w:val="-1"/>
        </w:rPr>
        <w:t>5. 使用 uni-app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1"/>
        </w:rPr>
        <w:t>、 uView2 和 Vue2 全家桶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1"/>
        </w:rPr>
        <w:t>、Ant Design Vue 完成移动端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1"/>
        </w:rPr>
        <w:t xml:space="preserve">、 PC </w:t>
      </w:r>
      <w:r>
        <w:rPr>
          <w:color w:val="333333"/>
          <w:spacing w:val="-2"/>
        </w:rPr>
        <w:t>后台系统开发独立完成App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2"/>
        </w:rPr>
        <w:t>、PC端项目开发</w:t>
      </w:r>
    </w:p>
    <w:p w14:paraId="36B53470">
      <w:pPr>
        <w:pStyle w:val="2"/>
        <w:spacing w:before="122" w:line="178" w:lineRule="auto"/>
        <w:ind w:left="11"/>
      </w:pPr>
      <w:r>
        <w:rPr>
          <w:color w:val="333333"/>
          <w:spacing w:val="1"/>
        </w:rPr>
        <w:t xml:space="preserve">6.使用 </w:t>
      </w:r>
      <w:r>
        <w:rPr>
          <w:color w:val="333333"/>
        </w:rPr>
        <w:t>ECharts</w:t>
      </w:r>
      <w:r>
        <w:rPr>
          <w:color w:val="333333"/>
          <w:spacing w:val="1"/>
        </w:rPr>
        <w:t xml:space="preserve"> 进行数据可视化大屏开发</w:t>
      </w:r>
    </w:p>
    <w:p w14:paraId="14777F12">
      <w:pPr>
        <w:spacing w:line="320" w:lineRule="auto"/>
        <w:rPr>
          <w:rFonts w:ascii="Arial"/>
          <w:sz w:val="21"/>
        </w:rPr>
      </w:pPr>
    </w:p>
    <w:p w14:paraId="5DD179F8">
      <w:pPr>
        <w:pStyle w:val="2"/>
        <w:spacing w:before="104" w:line="176" w:lineRule="auto"/>
        <w:jc w:val="right"/>
      </w:pPr>
      <w:r>
        <w:rPr>
          <w:b/>
          <w:bCs/>
          <w:color w:val="333333"/>
          <w:sz w:val="24"/>
          <w:szCs w:val="24"/>
        </w:rPr>
        <w:t xml:space="preserve">重庆梅安森科技股份有限公司     </w:t>
      </w:r>
      <w:r>
        <w:rPr>
          <w:color w:val="333333"/>
        </w:rPr>
        <w:t xml:space="preserve">前端开发工程师                                                 </w:t>
      </w:r>
      <w:r>
        <w:rPr>
          <w:color w:val="333333"/>
          <w:spacing w:val="-1"/>
        </w:rPr>
        <w:t xml:space="preserve">                                  </w:t>
      </w:r>
      <w:r>
        <w:rPr>
          <w:color w:val="666666"/>
          <w:spacing w:val="-1"/>
          <w:position w:val="1"/>
        </w:rPr>
        <w:t>2018.08-2019.05</w:t>
      </w:r>
    </w:p>
    <w:p w14:paraId="0218A27B">
      <w:pPr>
        <w:pStyle w:val="2"/>
        <w:spacing w:before="167" w:line="184" w:lineRule="auto"/>
        <w:ind w:left="19"/>
      </w:pPr>
      <w:r>
        <w:rPr>
          <w:color w:val="333333"/>
          <w:spacing w:val="-3"/>
        </w:rPr>
        <w:t>1. 与 UI 设计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3"/>
        </w:rPr>
        <w:t>、产品经理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3"/>
        </w:rPr>
        <w:t>、后端研发紧密合作</w:t>
      </w:r>
      <w:r>
        <w:rPr>
          <w:color w:val="333333"/>
          <w:spacing w:val="-29"/>
        </w:rPr>
        <w:t xml:space="preserve"> </w:t>
      </w:r>
      <w:r>
        <w:rPr>
          <w:color w:val="333333"/>
          <w:spacing w:val="-3"/>
        </w:rPr>
        <w:t>，产出高质量前端页面</w:t>
      </w:r>
    </w:p>
    <w:p w14:paraId="48C5F953">
      <w:pPr>
        <w:pStyle w:val="2"/>
        <w:spacing w:before="110" w:line="184" w:lineRule="auto"/>
        <w:ind w:left="11"/>
      </w:pPr>
      <w:r>
        <w:rPr>
          <w:color w:val="333333"/>
        </w:rPr>
        <w:t>2. 独立完成页面开发交互</w:t>
      </w:r>
      <w:r>
        <w:rPr>
          <w:color w:val="333333"/>
          <w:spacing w:val="-30"/>
        </w:rPr>
        <w:t xml:space="preserve"> </w:t>
      </w:r>
      <w:r>
        <w:rPr>
          <w:color w:val="333333"/>
        </w:rPr>
        <w:t>，前后端分离实现项目</w:t>
      </w:r>
      <w:r>
        <w:rPr>
          <w:color w:val="333333"/>
          <w:spacing w:val="-1"/>
        </w:rPr>
        <w:t>开发</w:t>
      </w:r>
      <w:r>
        <w:rPr>
          <w:color w:val="333333"/>
          <w:spacing w:val="-30"/>
        </w:rPr>
        <w:t xml:space="preserve"> </w:t>
      </w:r>
      <w:r>
        <w:rPr>
          <w:color w:val="333333"/>
          <w:spacing w:val="-1"/>
        </w:rPr>
        <w:t>，独立上线</w:t>
      </w:r>
    </w:p>
    <w:p w14:paraId="28BE8C88">
      <w:pPr>
        <w:pStyle w:val="2"/>
        <w:spacing w:before="111" w:line="184" w:lineRule="auto"/>
        <w:ind w:left="13"/>
      </w:pPr>
      <w:r>
        <w:rPr>
          <w:color w:val="333333"/>
          <w:spacing w:val="-1"/>
        </w:rPr>
        <w:t>3. 维护和升级本地开发环境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1"/>
        </w:rPr>
        <w:t>，提高开发效率</w:t>
      </w:r>
      <w:r>
        <w:rPr>
          <w:color w:val="333333"/>
          <w:spacing w:val="-30"/>
        </w:rPr>
        <w:t xml:space="preserve"> </w:t>
      </w:r>
      <w:r>
        <w:rPr>
          <w:color w:val="333333"/>
          <w:spacing w:val="-1"/>
        </w:rPr>
        <w:t>，提升开发质量</w:t>
      </w:r>
    </w:p>
    <w:p w14:paraId="42B553A8">
      <w:pPr>
        <w:spacing w:line="184" w:lineRule="auto"/>
        <w:sectPr>
          <w:pgSz w:w="11919" w:h="16839"/>
          <w:pgMar w:top="480" w:right="488" w:bottom="0" w:left="480" w:header="0" w:footer="0" w:gutter="0"/>
          <w:cols w:space="720" w:num="1"/>
        </w:sectPr>
      </w:pPr>
    </w:p>
    <w:p w14:paraId="69EE57DB">
      <w:pPr>
        <w:pStyle w:val="2"/>
        <w:spacing w:before="55" w:line="174" w:lineRule="auto"/>
        <w:outlineLvl w:val="1"/>
        <w:rPr>
          <w:sz w:val="30"/>
          <w:szCs w:val="30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322580</wp:posOffset>
            </wp:positionV>
            <wp:extent cx="6953250" cy="9525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5325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7"/>
          <w:sz w:val="30"/>
          <w:szCs w:val="30"/>
        </w:rPr>
        <w:t>项目经历</w:t>
      </w:r>
    </w:p>
    <w:p w14:paraId="2A0C38B9">
      <w:pPr>
        <w:pStyle w:val="2"/>
        <w:spacing w:before="300" w:line="179" w:lineRule="auto"/>
        <w:jc w:val="both"/>
        <w:rPr>
          <w:rFonts w:hint="eastAsia" w:eastAsia="微软雅黑"/>
          <w:lang w:val="en-US" w:eastAsia="zh-CN"/>
        </w:rPr>
      </w:pPr>
      <w:r>
        <w:rPr>
          <w:rFonts w:hint="eastAsia"/>
          <w:b/>
          <w:bCs/>
          <w:color w:val="333333"/>
          <w:sz w:val="24"/>
          <w:szCs w:val="24"/>
          <w:lang w:val="en-US" w:eastAsia="zh-CN"/>
        </w:rPr>
        <w:t>第三代虚拟电厂项目</w:t>
      </w:r>
      <w:r>
        <w:rPr>
          <w:b/>
          <w:bCs/>
          <w:color w:val="333333"/>
          <w:sz w:val="24"/>
          <w:szCs w:val="24"/>
        </w:rPr>
        <w:t xml:space="preserve">     </w:t>
      </w:r>
      <w:r>
        <w:rPr>
          <w:rFonts w:hint="eastAsia"/>
          <w:b/>
          <w:bCs/>
          <w:color w:val="333333"/>
          <w:sz w:val="24"/>
          <w:szCs w:val="24"/>
          <w:lang w:val="en-US" w:eastAsia="zh-CN"/>
        </w:rPr>
        <w:tab/>
        <w:t xml:space="preserve">   </w:t>
      </w:r>
      <w:r>
        <w:rPr>
          <w:color w:val="333333"/>
        </w:rPr>
        <w:t xml:space="preserve">前端开发工程师                                                                      </w:t>
      </w:r>
      <w:r>
        <w:rPr>
          <w:color w:val="333333"/>
          <w:spacing w:val="-1"/>
        </w:rPr>
        <w:t xml:space="preserve">                 </w:t>
      </w:r>
      <w:r>
        <w:rPr>
          <w:color w:val="666666"/>
          <w:spacing w:val="-1"/>
          <w:position w:val="1"/>
        </w:rPr>
        <w:t>202</w:t>
      </w:r>
      <w:r>
        <w:rPr>
          <w:rFonts w:hint="eastAsia"/>
          <w:color w:val="666666"/>
          <w:spacing w:val="-1"/>
          <w:position w:val="1"/>
          <w:lang w:val="en-US" w:eastAsia="zh-CN"/>
        </w:rPr>
        <w:t>5</w:t>
      </w:r>
      <w:r>
        <w:rPr>
          <w:color w:val="666666"/>
          <w:spacing w:val="-1"/>
          <w:position w:val="1"/>
        </w:rPr>
        <w:t>.0</w:t>
      </w:r>
      <w:r>
        <w:rPr>
          <w:rFonts w:hint="eastAsia"/>
          <w:color w:val="666666"/>
          <w:spacing w:val="-1"/>
          <w:position w:val="1"/>
          <w:lang w:val="en-US" w:eastAsia="zh-CN"/>
        </w:rPr>
        <w:t>5</w:t>
      </w:r>
      <w:r>
        <w:rPr>
          <w:color w:val="666666"/>
          <w:spacing w:val="-1"/>
          <w:position w:val="1"/>
        </w:rPr>
        <w:t>-2025.0</w:t>
      </w:r>
      <w:r>
        <w:rPr>
          <w:rFonts w:hint="eastAsia"/>
          <w:color w:val="666666"/>
          <w:spacing w:val="-1"/>
          <w:position w:val="1"/>
          <w:lang w:val="en-US" w:eastAsia="zh-CN"/>
        </w:rPr>
        <w:t>9</w:t>
      </w:r>
    </w:p>
    <w:p w14:paraId="08569B18">
      <w:pPr>
        <w:pStyle w:val="2"/>
        <w:numPr>
          <w:ilvl w:val="0"/>
          <w:numId w:val="2"/>
        </w:numPr>
        <w:spacing w:before="111" w:line="183" w:lineRule="auto"/>
        <w:ind w:left="6"/>
        <w:rPr>
          <w:rFonts w:hint="eastAsia"/>
          <w:color w:val="333333"/>
          <w:spacing w:val="-1"/>
          <w:lang w:val="en-US" w:eastAsia="zh-CN"/>
        </w:rPr>
      </w:pPr>
      <w:r>
        <w:rPr>
          <w:rFonts w:hint="eastAsia"/>
          <w:color w:val="333333"/>
          <w:spacing w:val="-1"/>
          <w:lang w:val="en-US" w:eastAsia="zh-CN"/>
        </w:rPr>
        <w:t>使用Echarts实现数据可视化开发。</w:t>
      </w:r>
    </w:p>
    <w:p w14:paraId="364C927A">
      <w:pPr>
        <w:pStyle w:val="2"/>
        <w:spacing w:before="300" w:line="179" w:lineRule="auto"/>
        <w:jc w:val="both"/>
        <w:rPr>
          <w:rFonts w:hint="eastAsia" w:eastAsia="微软雅黑"/>
          <w:lang w:val="en-US" w:eastAsia="zh-CN"/>
        </w:rPr>
      </w:pPr>
      <w:r>
        <w:rPr>
          <w:rFonts w:hint="eastAsia"/>
          <w:b/>
          <w:bCs/>
          <w:color w:val="333333"/>
          <w:sz w:val="24"/>
          <w:szCs w:val="24"/>
          <w:lang w:val="en-US" w:eastAsia="zh-CN"/>
        </w:rPr>
        <w:t>电量管理助手小程序</w:t>
      </w:r>
      <w:r>
        <w:rPr>
          <w:b/>
          <w:bCs/>
          <w:color w:val="333333"/>
          <w:sz w:val="24"/>
          <w:szCs w:val="24"/>
        </w:rPr>
        <w:t xml:space="preserve">     </w:t>
      </w:r>
      <w:r>
        <w:rPr>
          <w:rFonts w:hint="eastAsia"/>
          <w:b/>
          <w:bCs/>
          <w:color w:val="333333"/>
          <w:sz w:val="24"/>
          <w:szCs w:val="24"/>
          <w:lang w:val="en-US" w:eastAsia="zh-CN"/>
        </w:rPr>
        <w:tab/>
      </w:r>
      <w:r>
        <w:rPr>
          <w:rFonts w:hint="eastAsia"/>
          <w:b/>
          <w:bCs/>
          <w:color w:val="333333"/>
          <w:sz w:val="24"/>
          <w:szCs w:val="24"/>
          <w:lang w:val="en-US" w:eastAsia="zh-CN"/>
        </w:rPr>
        <w:t xml:space="preserve">   </w:t>
      </w:r>
      <w:r>
        <w:rPr>
          <w:color w:val="333333"/>
        </w:rPr>
        <w:t xml:space="preserve">前端开发工程师                                                                      </w:t>
      </w:r>
      <w:r>
        <w:rPr>
          <w:color w:val="333333"/>
          <w:spacing w:val="-1"/>
        </w:rPr>
        <w:t xml:space="preserve">                 </w:t>
      </w:r>
      <w:r>
        <w:rPr>
          <w:color w:val="666666"/>
          <w:spacing w:val="-1"/>
          <w:position w:val="1"/>
        </w:rPr>
        <w:t>202</w:t>
      </w:r>
      <w:r>
        <w:rPr>
          <w:rFonts w:hint="eastAsia"/>
          <w:color w:val="666666"/>
          <w:spacing w:val="-1"/>
          <w:position w:val="1"/>
          <w:lang w:val="en-US" w:eastAsia="zh-CN"/>
        </w:rPr>
        <w:t>5</w:t>
      </w:r>
      <w:r>
        <w:rPr>
          <w:color w:val="666666"/>
          <w:spacing w:val="-1"/>
          <w:position w:val="1"/>
        </w:rPr>
        <w:t>.0</w:t>
      </w:r>
      <w:r>
        <w:rPr>
          <w:rFonts w:hint="eastAsia"/>
          <w:color w:val="666666"/>
          <w:spacing w:val="-1"/>
          <w:position w:val="1"/>
          <w:lang w:val="en-US" w:eastAsia="zh-CN"/>
        </w:rPr>
        <w:t>5</w:t>
      </w:r>
      <w:r>
        <w:rPr>
          <w:color w:val="666666"/>
          <w:spacing w:val="-1"/>
          <w:position w:val="1"/>
        </w:rPr>
        <w:t>-2025.0</w:t>
      </w:r>
      <w:r>
        <w:rPr>
          <w:rFonts w:hint="eastAsia"/>
          <w:color w:val="666666"/>
          <w:spacing w:val="-1"/>
          <w:position w:val="1"/>
          <w:lang w:val="en-US" w:eastAsia="zh-CN"/>
        </w:rPr>
        <w:t>9</w:t>
      </w:r>
    </w:p>
    <w:p w14:paraId="1F45B640">
      <w:pPr>
        <w:pStyle w:val="2"/>
        <w:numPr>
          <w:ilvl w:val="0"/>
          <w:numId w:val="3"/>
        </w:numPr>
        <w:spacing w:before="111" w:line="183" w:lineRule="auto"/>
        <w:ind w:left="6"/>
        <w:rPr>
          <w:rFonts w:hint="eastAsia"/>
          <w:color w:val="333333"/>
          <w:spacing w:val="-1"/>
          <w:lang w:val="en-US" w:eastAsia="zh-CN"/>
        </w:rPr>
      </w:pPr>
      <w:r>
        <w:rPr>
          <w:rFonts w:hint="eastAsia"/>
          <w:color w:val="333333"/>
          <w:spacing w:val="-1"/>
          <w:lang w:val="en-US" w:eastAsia="zh-CN"/>
        </w:rPr>
        <w:t>使用snail-uni框架开发小程序，</w:t>
      </w:r>
    </w:p>
    <w:p w14:paraId="02D74FF5">
      <w:pPr>
        <w:pStyle w:val="2"/>
        <w:numPr>
          <w:ilvl w:val="0"/>
          <w:numId w:val="3"/>
        </w:numPr>
        <w:spacing w:before="111" w:line="183" w:lineRule="auto"/>
        <w:ind w:left="6"/>
        <w:rPr>
          <w:rFonts w:hint="default"/>
          <w:color w:val="333333"/>
          <w:spacing w:val="-1"/>
          <w:lang w:val="en-US" w:eastAsia="zh-CN"/>
        </w:rPr>
      </w:pPr>
      <w:r>
        <w:rPr>
          <w:rFonts w:hint="eastAsia"/>
          <w:color w:val="333333"/>
          <w:spacing w:val="-1"/>
          <w:lang w:val="en-US" w:eastAsia="zh-CN"/>
        </w:rPr>
        <w:t>使用uCharts在小程序中展示图表。</w:t>
      </w:r>
    </w:p>
    <w:p w14:paraId="70292F72">
      <w:pPr>
        <w:pStyle w:val="2"/>
        <w:spacing w:before="300" w:line="179" w:lineRule="auto"/>
        <w:jc w:val="both"/>
        <w:rPr>
          <w:rFonts w:hint="eastAsia" w:eastAsia="微软雅黑"/>
          <w:lang w:val="en-US" w:eastAsia="zh-CN"/>
        </w:rPr>
      </w:pPr>
      <w:r>
        <w:rPr>
          <w:rFonts w:hint="eastAsia"/>
          <w:b/>
          <w:bCs/>
          <w:color w:val="333333"/>
          <w:sz w:val="24"/>
          <w:szCs w:val="24"/>
          <w:lang w:val="en-US" w:eastAsia="zh-CN"/>
        </w:rPr>
        <w:t xml:space="preserve">南方区域电力交易平台浏览器插件 </w:t>
      </w:r>
      <w:r>
        <w:rPr>
          <w:color w:val="333333"/>
        </w:rPr>
        <w:t xml:space="preserve">前端开发工程师                                                                      </w:t>
      </w:r>
      <w:r>
        <w:rPr>
          <w:color w:val="333333"/>
          <w:spacing w:val="-1"/>
        </w:rPr>
        <w:t xml:space="preserve">        </w:t>
      </w:r>
      <w:r>
        <w:rPr>
          <w:rFonts w:hint="eastAsia"/>
          <w:color w:val="333333"/>
          <w:spacing w:val="-1"/>
          <w:lang w:val="en-US" w:eastAsia="zh-CN"/>
        </w:rPr>
        <w:t xml:space="preserve"> </w:t>
      </w:r>
      <w:r>
        <w:rPr>
          <w:color w:val="666666"/>
          <w:spacing w:val="-1"/>
          <w:position w:val="1"/>
        </w:rPr>
        <w:t>202</w:t>
      </w:r>
      <w:r>
        <w:rPr>
          <w:rFonts w:hint="eastAsia"/>
          <w:color w:val="666666"/>
          <w:spacing w:val="-1"/>
          <w:position w:val="1"/>
          <w:lang w:val="en-US" w:eastAsia="zh-CN"/>
        </w:rPr>
        <w:t>5</w:t>
      </w:r>
      <w:r>
        <w:rPr>
          <w:color w:val="666666"/>
          <w:spacing w:val="-1"/>
          <w:position w:val="1"/>
        </w:rPr>
        <w:t>.0</w:t>
      </w:r>
      <w:r>
        <w:rPr>
          <w:rFonts w:hint="eastAsia"/>
          <w:color w:val="666666"/>
          <w:spacing w:val="-1"/>
          <w:position w:val="1"/>
          <w:lang w:val="en-US" w:eastAsia="zh-CN"/>
        </w:rPr>
        <w:t>5</w:t>
      </w:r>
      <w:r>
        <w:rPr>
          <w:color w:val="666666"/>
          <w:spacing w:val="-1"/>
          <w:position w:val="1"/>
        </w:rPr>
        <w:t>-2025.0</w:t>
      </w:r>
      <w:r>
        <w:rPr>
          <w:rFonts w:hint="eastAsia"/>
          <w:color w:val="666666"/>
          <w:spacing w:val="-1"/>
          <w:position w:val="1"/>
          <w:lang w:val="en-US" w:eastAsia="zh-CN"/>
        </w:rPr>
        <w:t>9</w:t>
      </w:r>
    </w:p>
    <w:p w14:paraId="364C8685">
      <w:pPr>
        <w:pStyle w:val="2"/>
        <w:spacing w:before="111" w:line="183" w:lineRule="auto"/>
        <w:ind w:left="6"/>
        <w:rPr>
          <w:rFonts w:hint="default" w:eastAsia="微软雅黑"/>
          <w:lang w:val="en-US" w:eastAsia="zh-CN"/>
        </w:rPr>
      </w:pPr>
      <w:r>
        <w:rPr>
          <w:color w:val="333333"/>
          <w:spacing w:val="-1"/>
        </w:rPr>
        <w:t xml:space="preserve">1. </w:t>
      </w:r>
      <w:r>
        <w:rPr>
          <w:rFonts w:hint="eastAsia"/>
          <w:color w:val="333333"/>
          <w:spacing w:val="-1"/>
          <w:lang w:val="en-US" w:eastAsia="zh-CN"/>
        </w:rPr>
        <w:t>使用chrome插件在后台轮询请求数据，自动摘牌。</w:t>
      </w:r>
    </w:p>
    <w:p w14:paraId="6E3383D1">
      <w:pPr>
        <w:pStyle w:val="2"/>
        <w:spacing w:before="300" w:line="179" w:lineRule="auto"/>
        <w:jc w:val="both"/>
        <w:rPr>
          <w:rFonts w:hint="eastAsia" w:eastAsia="微软雅黑"/>
          <w:lang w:val="en-US" w:eastAsia="zh-CN"/>
        </w:rPr>
      </w:pPr>
      <w:r>
        <w:rPr>
          <w:b/>
          <w:bCs/>
          <w:color w:val="333333"/>
          <w:sz w:val="24"/>
          <w:szCs w:val="24"/>
        </w:rPr>
        <w:t xml:space="preserve">综合能源智慧规划设计系统     </w:t>
      </w:r>
      <w:r>
        <w:rPr>
          <w:color w:val="333333"/>
        </w:rPr>
        <w:t xml:space="preserve">前端开发工程师                                                                      </w:t>
      </w:r>
      <w:r>
        <w:rPr>
          <w:color w:val="333333"/>
          <w:spacing w:val="-1"/>
        </w:rPr>
        <w:t xml:space="preserve">                 </w:t>
      </w:r>
      <w:r>
        <w:rPr>
          <w:color w:val="666666"/>
          <w:spacing w:val="-1"/>
          <w:position w:val="1"/>
        </w:rPr>
        <w:t>2024.07-2025.0</w:t>
      </w:r>
      <w:r>
        <w:rPr>
          <w:rFonts w:hint="eastAsia"/>
          <w:color w:val="666666"/>
          <w:spacing w:val="-1"/>
          <w:position w:val="1"/>
          <w:lang w:val="en-US" w:eastAsia="zh-CN"/>
        </w:rPr>
        <w:t>4</w:t>
      </w:r>
    </w:p>
    <w:p w14:paraId="71E7717E">
      <w:pPr>
        <w:pStyle w:val="2"/>
        <w:spacing w:before="163" w:line="178" w:lineRule="auto"/>
        <w:ind w:left="19"/>
      </w:pPr>
      <w:r>
        <w:rPr>
          <w:color w:val="333333"/>
          <w:spacing w:val="-1"/>
        </w:rPr>
        <w:t>1. 负责系统前端架构设计与核心功能开发</w:t>
      </w:r>
      <w:r>
        <w:rPr>
          <w:color w:val="333333"/>
          <w:spacing w:val="-19"/>
        </w:rPr>
        <w:t xml:space="preserve"> </w:t>
      </w:r>
      <w:r>
        <w:rPr>
          <w:color w:val="333333"/>
          <w:spacing w:val="-1"/>
        </w:rPr>
        <w:t>，包括项目管理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1"/>
        </w:rPr>
        <w:t>、仿真测算设置</w:t>
      </w:r>
      <w:r>
        <w:rPr>
          <w:color w:val="333333"/>
          <w:spacing w:val="-27"/>
        </w:rPr>
        <w:t xml:space="preserve"> </w:t>
      </w:r>
      <w:r>
        <w:rPr>
          <w:color w:val="333333"/>
          <w:spacing w:val="-1"/>
        </w:rPr>
        <w:t>、工具箱等模块</w:t>
      </w:r>
      <w:r>
        <w:rPr>
          <w:color w:val="333333"/>
          <w:spacing w:val="-30"/>
        </w:rPr>
        <w:t xml:space="preserve"> </w:t>
      </w:r>
      <w:r>
        <w:rPr>
          <w:color w:val="333333"/>
          <w:spacing w:val="-1"/>
        </w:rPr>
        <w:t>，使用 Vue.js 实现模块化开发。</w:t>
      </w:r>
    </w:p>
    <w:p w14:paraId="24F86124">
      <w:pPr>
        <w:pStyle w:val="2"/>
        <w:spacing w:before="119" w:line="183" w:lineRule="auto"/>
        <w:ind w:left="11"/>
      </w:pPr>
      <w:r>
        <w:rPr>
          <w:color w:val="333333"/>
        </w:rPr>
        <w:t>2. 实现数据可视化功能</w:t>
      </w:r>
      <w:r>
        <w:rPr>
          <w:color w:val="333333"/>
          <w:spacing w:val="-29"/>
        </w:rPr>
        <w:t xml:space="preserve"> </w:t>
      </w:r>
      <w:r>
        <w:rPr>
          <w:color w:val="333333"/>
        </w:rPr>
        <w:t>，通过 ECharts 展示投资收益</w:t>
      </w:r>
      <w:r>
        <w:rPr>
          <w:color w:val="333333"/>
          <w:spacing w:val="-28"/>
        </w:rPr>
        <w:t xml:space="preserve"> </w:t>
      </w:r>
      <w:r>
        <w:rPr>
          <w:color w:val="333333"/>
        </w:rPr>
        <w:t>、供需平衡等关键</w:t>
      </w:r>
      <w:r>
        <w:rPr>
          <w:color w:val="333333"/>
          <w:spacing w:val="-1"/>
        </w:rPr>
        <w:t>数据</w:t>
      </w:r>
      <w:r>
        <w:rPr>
          <w:color w:val="333333"/>
          <w:spacing w:val="-30"/>
        </w:rPr>
        <w:t xml:space="preserve"> </w:t>
      </w:r>
      <w:r>
        <w:rPr>
          <w:color w:val="333333"/>
          <w:spacing w:val="-1"/>
        </w:rPr>
        <w:t>，提升用户决策效率。</w:t>
      </w:r>
    </w:p>
    <w:p w14:paraId="4EE8F68F">
      <w:pPr>
        <w:pStyle w:val="2"/>
        <w:spacing w:before="112" w:line="183" w:lineRule="auto"/>
        <w:ind w:left="13"/>
      </w:pPr>
      <w:r>
        <w:rPr>
          <w:color w:val="333333"/>
          <w:spacing w:val="-1"/>
        </w:rPr>
        <w:t>3. 优化系统性能</w:t>
      </w:r>
      <w:r>
        <w:rPr>
          <w:color w:val="333333"/>
          <w:spacing w:val="-26"/>
        </w:rPr>
        <w:t xml:space="preserve"> </w:t>
      </w:r>
      <w:r>
        <w:rPr>
          <w:color w:val="333333"/>
          <w:spacing w:val="-1"/>
        </w:rPr>
        <w:t>，页面加载速度提升 30%。</w:t>
      </w:r>
    </w:p>
    <w:p w14:paraId="2CE3FEF8">
      <w:pPr>
        <w:pStyle w:val="2"/>
        <w:spacing w:before="111" w:line="183" w:lineRule="auto"/>
        <w:ind w:left="6"/>
      </w:pPr>
      <w:r>
        <w:rPr>
          <w:color w:val="333333"/>
          <w:spacing w:val="1"/>
        </w:rPr>
        <w:t>4. 支持用户自定义数据导入与模型管理</w:t>
      </w:r>
      <w:r>
        <w:rPr>
          <w:color w:val="333333"/>
          <w:spacing w:val="-30"/>
        </w:rPr>
        <w:t xml:space="preserve"> </w:t>
      </w:r>
      <w:r>
        <w:rPr>
          <w:color w:val="333333"/>
          <w:spacing w:val="1"/>
        </w:rPr>
        <w:t>，提升系统灵活</w:t>
      </w:r>
      <w:r>
        <w:rPr>
          <w:color w:val="333333"/>
        </w:rPr>
        <w:t>性与适用性。</w:t>
      </w:r>
    </w:p>
    <w:p w14:paraId="37473BC6">
      <w:pPr>
        <w:spacing w:line="317" w:lineRule="auto"/>
        <w:rPr>
          <w:rFonts w:ascii="Arial"/>
          <w:sz w:val="21"/>
        </w:rPr>
      </w:pPr>
    </w:p>
    <w:p w14:paraId="405A6A22">
      <w:pPr>
        <w:pStyle w:val="2"/>
        <w:spacing w:before="103" w:line="177" w:lineRule="auto"/>
        <w:jc w:val="right"/>
      </w:pPr>
      <w:r>
        <w:rPr>
          <w:b/>
          <w:bCs/>
          <w:color w:val="333333"/>
          <w:sz w:val="24"/>
          <w:szCs w:val="24"/>
        </w:rPr>
        <w:t xml:space="preserve">艾福益养生馆后台管理系统     </w:t>
      </w:r>
      <w:r>
        <w:rPr>
          <w:color w:val="333333"/>
        </w:rPr>
        <w:t xml:space="preserve">前端负责人                                                             </w:t>
      </w:r>
      <w:r>
        <w:rPr>
          <w:color w:val="333333"/>
          <w:spacing w:val="-1"/>
        </w:rPr>
        <w:t xml:space="preserve">                                 </w:t>
      </w:r>
      <w:r>
        <w:rPr>
          <w:color w:val="666666"/>
          <w:spacing w:val="-1"/>
          <w:position w:val="1"/>
        </w:rPr>
        <w:t>2024.04-2024.06</w:t>
      </w:r>
    </w:p>
    <w:p w14:paraId="72B05E71">
      <w:pPr>
        <w:pStyle w:val="2"/>
        <w:spacing w:before="141" w:line="174" w:lineRule="auto"/>
        <w:ind w:left="22"/>
        <w:rPr>
          <w:sz w:val="21"/>
          <w:szCs w:val="21"/>
        </w:rPr>
      </w:pPr>
      <w:r>
        <w:rPr>
          <w:b/>
          <w:bCs/>
          <w:color w:val="333333"/>
          <w:spacing w:val="-2"/>
          <w:sz w:val="21"/>
          <w:szCs w:val="21"/>
        </w:rPr>
        <w:t>内容:</w:t>
      </w:r>
    </w:p>
    <w:p w14:paraId="6BE10090">
      <w:pPr>
        <w:pStyle w:val="2"/>
        <w:spacing w:before="92" w:line="184" w:lineRule="auto"/>
        <w:ind w:left="2"/>
      </w:pPr>
      <w:r>
        <w:rPr>
          <w:color w:val="333333"/>
          <w:spacing w:val="-1"/>
        </w:rPr>
        <w:t>针对对艾灸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1"/>
        </w:rPr>
        <w:t>、姜疗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1"/>
        </w:rPr>
        <w:t>、熏足养生小程序的后台管理系统</w:t>
      </w:r>
      <w:r>
        <w:rPr>
          <w:color w:val="333333"/>
          <w:spacing w:val="-30"/>
        </w:rPr>
        <w:t xml:space="preserve"> </w:t>
      </w:r>
      <w:r>
        <w:rPr>
          <w:color w:val="333333"/>
          <w:spacing w:val="-1"/>
        </w:rPr>
        <w:t>，负责前端项</w:t>
      </w:r>
      <w:r>
        <w:rPr>
          <w:color w:val="333333"/>
          <w:spacing w:val="-2"/>
        </w:rPr>
        <w:t>目搭建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2"/>
        </w:rPr>
        <w:t>、组件封装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2"/>
        </w:rPr>
        <w:t>、接口请求封装。</w:t>
      </w:r>
    </w:p>
    <w:p w14:paraId="46D2870E">
      <w:pPr>
        <w:pStyle w:val="2"/>
        <w:spacing w:before="180" w:line="174" w:lineRule="auto"/>
        <w:ind w:left="14"/>
        <w:rPr>
          <w:sz w:val="21"/>
          <w:szCs w:val="21"/>
        </w:rPr>
      </w:pPr>
      <w:r>
        <w:rPr>
          <w:b/>
          <w:bCs/>
          <w:color w:val="333333"/>
          <w:spacing w:val="1"/>
          <w:sz w:val="21"/>
          <w:szCs w:val="21"/>
        </w:rPr>
        <w:t>业绩:</w:t>
      </w:r>
    </w:p>
    <w:p w14:paraId="159DF216">
      <w:pPr>
        <w:pStyle w:val="2"/>
        <w:spacing w:before="91" w:line="183" w:lineRule="auto"/>
        <w:ind w:left="19"/>
      </w:pPr>
      <w:r>
        <w:rPr>
          <w:color w:val="333333"/>
        </w:rPr>
        <w:t>1.对小程序原生请求接口封装</w:t>
      </w:r>
      <w:r>
        <w:rPr>
          <w:color w:val="333333"/>
          <w:spacing w:val="-30"/>
        </w:rPr>
        <w:t xml:space="preserve"> </w:t>
      </w:r>
      <w:r>
        <w:rPr>
          <w:color w:val="333333"/>
        </w:rPr>
        <w:t>，处理token缓存本地并自动添加</w:t>
      </w:r>
      <w:r>
        <w:rPr>
          <w:color w:val="333333"/>
          <w:spacing w:val="-1"/>
        </w:rPr>
        <w:t>到请求头</w:t>
      </w:r>
    </w:p>
    <w:p w14:paraId="2806A97E">
      <w:pPr>
        <w:pStyle w:val="2"/>
        <w:spacing w:before="110" w:line="178" w:lineRule="auto"/>
        <w:ind w:left="11"/>
      </w:pPr>
      <w:r>
        <w:rPr>
          <w:color w:val="333333"/>
        </w:rPr>
        <w:t>2.小程序登录接口对接</w:t>
      </w:r>
      <w:r>
        <w:rPr>
          <w:color w:val="333333"/>
          <w:spacing w:val="-29"/>
        </w:rPr>
        <w:t xml:space="preserve"> </w:t>
      </w:r>
      <w:r>
        <w:rPr>
          <w:color w:val="333333"/>
        </w:rPr>
        <w:t>，用户信息</w:t>
      </w:r>
      <w:r>
        <w:rPr>
          <w:color w:val="333333"/>
          <w:spacing w:val="-28"/>
        </w:rPr>
        <w:t xml:space="preserve"> </w:t>
      </w:r>
      <w:r>
        <w:rPr>
          <w:color w:val="333333"/>
        </w:rPr>
        <w:t>、openId存储</w:t>
      </w:r>
      <w:r>
        <w:rPr>
          <w:color w:val="333333"/>
          <w:spacing w:val="-1"/>
        </w:rPr>
        <w:t>到本地等</w:t>
      </w:r>
    </w:p>
    <w:p w14:paraId="3F1F3B0F">
      <w:pPr>
        <w:pStyle w:val="2"/>
        <w:spacing w:before="120" w:line="177" w:lineRule="auto"/>
        <w:ind w:left="13"/>
      </w:pPr>
      <w:r>
        <w:rPr>
          <w:color w:val="333333"/>
        </w:rPr>
        <w:t>3.两个后台管理系统使用 Monorepo 方式进行管理开发</w:t>
      </w:r>
    </w:p>
    <w:p w14:paraId="41ED9FB2">
      <w:pPr>
        <w:pStyle w:val="2"/>
        <w:spacing w:before="119" w:line="183" w:lineRule="auto"/>
        <w:ind w:left="6"/>
      </w:pPr>
      <w:r>
        <w:rPr>
          <w:color w:val="333333"/>
          <w:spacing w:val="-1"/>
        </w:rPr>
        <w:t>4.在旧项目搭建基础上</w:t>
      </w:r>
      <w:r>
        <w:rPr>
          <w:color w:val="333333"/>
          <w:spacing w:val="-17"/>
        </w:rPr>
        <w:t xml:space="preserve"> </w:t>
      </w:r>
      <w:r>
        <w:rPr>
          <w:color w:val="333333"/>
          <w:spacing w:val="-1"/>
        </w:rPr>
        <w:t>，进行优化</w:t>
      </w:r>
      <w:r>
        <w:rPr>
          <w:color w:val="333333"/>
          <w:spacing w:val="-30"/>
        </w:rPr>
        <w:t xml:space="preserve"> </w:t>
      </w:r>
      <w:r>
        <w:rPr>
          <w:color w:val="333333"/>
          <w:spacing w:val="-1"/>
        </w:rPr>
        <w:t>，提取公共组件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1"/>
        </w:rPr>
        <w:t>、hooks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1"/>
        </w:rPr>
        <w:t>、接口请求等到根目录统一维护</w:t>
      </w:r>
    </w:p>
    <w:p w14:paraId="2F00D2AC">
      <w:pPr>
        <w:pStyle w:val="2"/>
        <w:spacing w:before="113" w:line="179" w:lineRule="auto"/>
        <w:ind w:left="16"/>
      </w:pPr>
      <w:r>
        <w:rPr>
          <w:color w:val="333333"/>
        </w:rPr>
        <w:t>5.页面通用组件封装</w:t>
      </w:r>
      <w:r>
        <w:rPr>
          <w:color w:val="333333"/>
          <w:spacing w:val="-27"/>
        </w:rPr>
        <w:t xml:space="preserve"> </w:t>
      </w:r>
      <w:r>
        <w:rPr>
          <w:color w:val="333333"/>
        </w:rPr>
        <w:t>、通用方法封装为 hooks 等</w:t>
      </w:r>
    </w:p>
    <w:p w14:paraId="7EC8F11B">
      <w:pPr>
        <w:spacing w:line="320" w:lineRule="auto"/>
        <w:rPr>
          <w:rFonts w:ascii="Arial"/>
          <w:sz w:val="21"/>
        </w:rPr>
      </w:pPr>
    </w:p>
    <w:p w14:paraId="5DC21620">
      <w:pPr>
        <w:pStyle w:val="2"/>
        <w:spacing w:before="103" w:line="176" w:lineRule="auto"/>
        <w:jc w:val="right"/>
      </w:pPr>
      <w:r>
        <w:rPr>
          <w:b/>
          <w:bCs/>
          <w:color w:val="333333"/>
          <w:sz w:val="24"/>
          <w:szCs w:val="24"/>
        </w:rPr>
        <w:t xml:space="preserve">律所案件管理项目     </w:t>
      </w:r>
      <w:r>
        <w:rPr>
          <w:color w:val="333333"/>
        </w:rPr>
        <w:t xml:space="preserve">项目前端负责人                                                                                                  </w:t>
      </w:r>
      <w:r>
        <w:rPr>
          <w:color w:val="333333"/>
          <w:spacing w:val="-1"/>
        </w:rPr>
        <w:t xml:space="preserve">      </w:t>
      </w:r>
      <w:r>
        <w:rPr>
          <w:color w:val="666666"/>
          <w:spacing w:val="-1"/>
          <w:position w:val="1"/>
        </w:rPr>
        <w:t>2022.12-2024.01</w:t>
      </w:r>
    </w:p>
    <w:p w14:paraId="0F4D4CCD">
      <w:pPr>
        <w:pStyle w:val="2"/>
        <w:spacing w:before="143" w:line="174" w:lineRule="auto"/>
        <w:ind w:left="22"/>
        <w:rPr>
          <w:sz w:val="21"/>
          <w:szCs w:val="21"/>
        </w:rPr>
      </w:pPr>
      <w:r>
        <w:rPr>
          <w:b/>
          <w:bCs/>
          <w:color w:val="333333"/>
          <w:spacing w:val="-2"/>
          <w:sz w:val="21"/>
          <w:szCs w:val="21"/>
        </w:rPr>
        <w:t>内容:</w:t>
      </w:r>
    </w:p>
    <w:p w14:paraId="7ECA20E6">
      <w:pPr>
        <w:pStyle w:val="2"/>
        <w:spacing w:before="93" w:line="273" w:lineRule="auto"/>
        <w:ind w:left="18" w:right="2507" w:hanging="11"/>
      </w:pPr>
      <w:r>
        <w:rPr>
          <w:color w:val="333333"/>
          <w:spacing w:val="1"/>
        </w:rPr>
        <w:t>用于律所管理被代理人和破产公司之间打官司</w:t>
      </w:r>
      <w:r>
        <w:rPr>
          <w:color w:val="333333"/>
        </w:rPr>
        <w:t>的项目</w:t>
      </w:r>
      <w:r>
        <w:rPr>
          <w:color w:val="333333"/>
          <w:spacing w:val="-30"/>
        </w:rPr>
        <w:t xml:space="preserve"> </w:t>
      </w:r>
      <w:r>
        <w:rPr>
          <w:color w:val="333333"/>
        </w:rPr>
        <w:t>，律所协助被代理人上传证据材料</w:t>
      </w:r>
      <w:r>
        <w:rPr>
          <w:color w:val="333333"/>
          <w:spacing w:val="-29"/>
        </w:rPr>
        <w:t xml:space="preserve"> </w:t>
      </w:r>
      <w:r>
        <w:rPr>
          <w:color w:val="333333"/>
        </w:rPr>
        <w:t xml:space="preserve">，组织和法官 </w:t>
      </w:r>
      <w:r>
        <w:rPr>
          <w:color w:val="333333"/>
          <w:spacing w:val="-2"/>
        </w:rPr>
        <w:t>的视频会议等。</w:t>
      </w:r>
    </w:p>
    <w:p w14:paraId="58ACD3E1">
      <w:pPr>
        <w:pStyle w:val="2"/>
        <w:spacing w:before="47" w:line="174" w:lineRule="auto"/>
        <w:ind w:left="14"/>
        <w:rPr>
          <w:sz w:val="21"/>
          <w:szCs w:val="21"/>
        </w:rPr>
      </w:pPr>
      <w:r>
        <w:rPr>
          <w:b/>
          <w:bCs/>
          <w:color w:val="333333"/>
          <w:spacing w:val="1"/>
          <w:sz w:val="21"/>
          <w:szCs w:val="21"/>
        </w:rPr>
        <w:t>业绩:</w:t>
      </w:r>
    </w:p>
    <w:p w14:paraId="16707FF7">
      <w:pPr>
        <w:pStyle w:val="2"/>
        <w:spacing w:before="90" w:line="184" w:lineRule="auto"/>
        <w:ind w:left="6"/>
      </w:pPr>
      <w:r>
        <w:rPr>
          <w:color w:val="333333"/>
          <w:spacing w:val="-2"/>
        </w:rPr>
        <w:t>经历过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-2"/>
        </w:rPr>
        <w:t>1 开发</w:t>
      </w:r>
      <w:r>
        <w:rPr>
          <w:color w:val="333333"/>
          <w:spacing w:val="-29"/>
        </w:rPr>
        <w:t xml:space="preserve"> </w:t>
      </w:r>
      <w:r>
        <w:rPr>
          <w:color w:val="333333"/>
          <w:spacing w:val="-2"/>
        </w:rPr>
        <w:t>，1 次重构</w:t>
      </w:r>
      <w:r>
        <w:rPr>
          <w:color w:val="333333"/>
          <w:spacing w:val="-30"/>
        </w:rPr>
        <w:t xml:space="preserve"> </w:t>
      </w:r>
      <w:r>
        <w:rPr>
          <w:color w:val="333333"/>
          <w:spacing w:val="-2"/>
        </w:rPr>
        <w:t>，注重性能优化与体验</w:t>
      </w:r>
      <w:r>
        <w:rPr>
          <w:color w:val="333333"/>
          <w:spacing w:val="-30"/>
        </w:rPr>
        <w:t xml:space="preserve"> </w:t>
      </w:r>
      <w:r>
        <w:rPr>
          <w:color w:val="333333"/>
          <w:spacing w:val="-2"/>
        </w:rPr>
        <w:t>，在 2.0 版本</w:t>
      </w:r>
      <w:r>
        <w:rPr>
          <w:color w:val="333333"/>
          <w:spacing w:val="-29"/>
        </w:rPr>
        <w:t xml:space="preserve"> </w:t>
      </w:r>
      <w:r>
        <w:rPr>
          <w:color w:val="333333"/>
          <w:spacing w:val="-2"/>
        </w:rPr>
        <w:t>，打开首页速度提高1倍</w:t>
      </w:r>
      <w:r>
        <w:rPr>
          <w:color w:val="333333"/>
          <w:spacing w:val="-30"/>
        </w:rPr>
        <w:t xml:space="preserve"> </w:t>
      </w:r>
      <w:r>
        <w:rPr>
          <w:color w:val="333333"/>
          <w:spacing w:val="-2"/>
        </w:rPr>
        <w:t>，操作更流畅</w:t>
      </w:r>
      <w:r>
        <w:rPr>
          <w:color w:val="333333"/>
          <w:spacing w:val="-30"/>
        </w:rPr>
        <w:t xml:space="preserve"> </w:t>
      </w:r>
      <w:r>
        <w:rPr>
          <w:color w:val="333333"/>
          <w:spacing w:val="-2"/>
        </w:rPr>
        <w:t>，界面更美观</w:t>
      </w:r>
    </w:p>
    <w:p w14:paraId="1E4D7EFC">
      <w:pPr>
        <w:spacing w:line="314" w:lineRule="auto"/>
        <w:rPr>
          <w:rFonts w:ascii="Arial"/>
          <w:sz w:val="21"/>
        </w:rPr>
      </w:pPr>
    </w:p>
    <w:p w14:paraId="02BB3201">
      <w:pPr>
        <w:pStyle w:val="2"/>
        <w:spacing w:before="104" w:line="176" w:lineRule="auto"/>
        <w:jc w:val="right"/>
      </w:pPr>
      <w:r>
        <w:rPr>
          <w:b/>
          <w:bCs/>
          <w:color w:val="333333"/>
          <w:sz w:val="24"/>
          <w:szCs w:val="24"/>
        </w:rPr>
        <w:t xml:space="preserve">专家在线项目重构     </w:t>
      </w:r>
      <w:r>
        <w:rPr>
          <w:color w:val="333333"/>
        </w:rPr>
        <w:t xml:space="preserve">项目前端负责人                               </w:t>
      </w:r>
      <w:r>
        <w:rPr>
          <w:color w:val="333333"/>
          <w:spacing w:val="-1"/>
        </w:rPr>
        <w:t xml:space="preserve">                                                                          </w:t>
      </w:r>
      <w:r>
        <w:rPr>
          <w:color w:val="666666"/>
          <w:spacing w:val="-1"/>
          <w:position w:val="1"/>
        </w:rPr>
        <w:t>2022.10-2023.07</w:t>
      </w:r>
    </w:p>
    <w:p w14:paraId="14F6E396">
      <w:pPr>
        <w:pStyle w:val="2"/>
        <w:spacing w:before="144" w:line="174" w:lineRule="auto"/>
        <w:ind w:left="22"/>
        <w:rPr>
          <w:sz w:val="21"/>
          <w:szCs w:val="21"/>
        </w:rPr>
      </w:pPr>
      <w:r>
        <w:rPr>
          <w:b/>
          <w:bCs/>
          <w:color w:val="333333"/>
          <w:spacing w:val="-2"/>
          <w:sz w:val="21"/>
          <w:szCs w:val="21"/>
        </w:rPr>
        <w:t>内容:</w:t>
      </w:r>
    </w:p>
    <w:p w14:paraId="28788070">
      <w:pPr>
        <w:pStyle w:val="2"/>
        <w:spacing w:before="92" w:line="276" w:lineRule="auto"/>
        <w:ind w:left="17" w:right="2507" w:hanging="10"/>
      </w:pPr>
      <w:r>
        <w:rPr>
          <w:color w:val="333333"/>
        </w:rPr>
        <w:t>用于对用户提交的问题</w:t>
      </w:r>
      <w:r>
        <w:rPr>
          <w:color w:val="333333"/>
          <w:spacing w:val="-28"/>
        </w:rPr>
        <w:t xml:space="preserve"> </w:t>
      </w:r>
      <w:r>
        <w:rPr>
          <w:color w:val="333333"/>
        </w:rPr>
        <w:t>、文件进行审核</w:t>
      </w:r>
      <w:r>
        <w:rPr>
          <w:color w:val="333333"/>
          <w:spacing w:val="-33"/>
        </w:rPr>
        <w:t xml:space="preserve"> </w:t>
      </w:r>
      <w:r>
        <w:rPr>
          <w:color w:val="333333"/>
        </w:rPr>
        <w:t>。项目内支持审核流程设定</w:t>
      </w:r>
      <w:r>
        <w:rPr>
          <w:color w:val="333333"/>
          <w:spacing w:val="-29"/>
        </w:rPr>
        <w:t xml:space="preserve"> </w:t>
      </w:r>
      <w:r>
        <w:rPr>
          <w:color w:val="333333"/>
        </w:rPr>
        <w:t>，针对不同的业务分类</w:t>
      </w:r>
      <w:r>
        <w:rPr>
          <w:color w:val="333333"/>
          <w:spacing w:val="-1"/>
        </w:rPr>
        <w:t>设置不同的</w:t>
      </w:r>
      <w:r>
        <w:rPr>
          <w:color w:val="333333"/>
        </w:rPr>
        <w:t xml:space="preserve"> 审核流程和审核人员</w:t>
      </w:r>
      <w:r>
        <w:rPr>
          <w:color w:val="333333"/>
          <w:spacing w:val="-22"/>
        </w:rPr>
        <w:t xml:space="preserve"> </w:t>
      </w:r>
      <w:r>
        <w:rPr>
          <w:color w:val="333333"/>
        </w:rPr>
        <w:t>，并对用户提交问题时附带的文件根据目录归纳受理</w:t>
      </w:r>
      <w:r>
        <w:rPr>
          <w:color w:val="333333"/>
          <w:spacing w:val="-30"/>
        </w:rPr>
        <w:t xml:space="preserve"> </w:t>
      </w:r>
      <w:r>
        <w:rPr>
          <w:color w:val="333333"/>
        </w:rPr>
        <w:t>，方便后期统一打包下载。</w:t>
      </w:r>
    </w:p>
    <w:p w14:paraId="7553F235">
      <w:pPr>
        <w:pStyle w:val="2"/>
        <w:spacing w:before="40" w:line="174" w:lineRule="auto"/>
        <w:ind w:left="14"/>
        <w:rPr>
          <w:sz w:val="21"/>
          <w:szCs w:val="21"/>
        </w:rPr>
      </w:pPr>
      <w:r>
        <w:rPr>
          <w:b/>
          <w:bCs/>
          <w:color w:val="333333"/>
          <w:spacing w:val="1"/>
          <w:sz w:val="21"/>
          <w:szCs w:val="21"/>
        </w:rPr>
        <w:t>业绩:</w:t>
      </w:r>
    </w:p>
    <w:p w14:paraId="705F7B3B">
      <w:pPr>
        <w:pStyle w:val="2"/>
        <w:spacing w:before="92" w:line="182" w:lineRule="auto"/>
        <w:ind w:left="6"/>
      </w:pPr>
      <w:r>
        <w:rPr>
          <w:color w:val="333333"/>
          <w:spacing w:val="-1"/>
        </w:rPr>
        <w:t>项目搭建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、页面实现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1"/>
        </w:rPr>
        <w:t>、基于开源项目 w</w:t>
      </w:r>
      <w:r>
        <w:rPr>
          <w:rFonts w:ascii="Times New Roman" w:hAnsi="Times New Roman" w:eastAsia="Times New Roman" w:cs="Times New Roman"/>
          <w:color w:val="333333"/>
          <w:spacing w:val="-1"/>
        </w:rPr>
        <w:t>ﬂ</w:t>
      </w:r>
      <w:r>
        <w:rPr>
          <w:color w:val="333333"/>
          <w:spacing w:val="-1"/>
        </w:rPr>
        <w:t>ow 进行改造</w:t>
      </w:r>
      <w:r>
        <w:rPr>
          <w:color w:val="333333"/>
          <w:spacing w:val="-29"/>
        </w:rPr>
        <w:t xml:space="preserve"> </w:t>
      </w:r>
      <w:r>
        <w:rPr>
          <w:color w:val="333333"/>
          <w:spacing w:val="-1"/>
        </w:rPr>
        <w:t>，实现流程审核</w:t>
      </w:r>
    </w:p>
    <w:p w14:paraId="7F3797FD">
      <w:pPr>
        <w:spacing w:line="315" w:lineRule="auto"/>
        <w:rPr>
          <w:rFonts w:ascii="Arial"/>
          <w:sz w:val="21"/>
        </w:rPr>
      </w:pPr>
    </w:p>
    <w:p w14:paraId="231BE931">
      <w:pPr>
        <w:pStyle w:val="2"/>
        <w:spacing w:before="104" w:line="172" w:lineRule="auto"/>
        <w:jc w:val="right"/>
      </w:pPr>
      <w:r>
        <w:rPr>
          <w:b/>
          <w:bCs/>
          <w:color w:val="333333"/>
          <w:spacing w:val="-1"/>
          <w:sz w:val="24"/>
          <w:szCs w:val="24"/>
        </w:rPr>
        <w:t>Lagrange 风机监测监控（桌面端）</w:t>
      </w:r>
      <w:r>
        <w:rPr>
          <w:b/>
          <w:bCs/>
          <w:color w:val="333333"/>
          <w:spacing w:val="-45"/>
          <w:sz w:val="24"/>
          <w:szCs w:val="24"/>
        </w:rPr>
        <w:t xml:space="preserve"> </w:t>
      </w:r>
      <w:r>
        <w:rPr>
          <w:b/>
          <w:bCs/>
          <w:color w:val="333333"/>
          <w:spacing w:val="-1"/>
          <w:sz w:val="24"/>
          <w:szCs w:val="24"/>
        </w:rPr>
        <w:t xml:space="preserve">、运维系统（PC端）     </w:t>
      </w:r>
      <w:r>
        <w:rPr>
          <w:color w:val="333333"/>
          <w:spacing w:val="-1"/>
        </w:rPr>
        <w:t>we</w:t>
      </w:r>
      <w:r>
        <w:rPr>
          <w:color w:val="333333"/>
          <w:spacing w:val="-2"/>
        </w:rPr>
        <w:t xml:space="preserve">b前端开发                                   </w:t>
      </w:r>
      <w:r>
        <w:rPr>
          <w:color w:val="666666"/>
          <w:spacing w:val="-2"/>
          <w:position w:val="1"/>
        </w:rPr>
        <w:t>2021.12-2022.08</w:t>
      </w:r>
    </w:p>
    <w:p w14:paraId="0D20F10D">
      <w:pPr>
        <w:pStyle w:val="2"/>
        <w:spacing w:before="151" w:line="174" w:lineRule="auto"/>
        <w:ind w:left="22"/>
        <w:rPr>
          <w:sz w:val="21"/>
          <w:szCs w:val="21"/>
        </w:rPr>
      </w:pPr>
      <w:r>
        <w:rPr>
          <w:b/>
          <w:bCs/>
          <w:color w:val="333333"/>
          <w:spacing w:val="-2"/>
          <w:sz w:val="21"/>
          <w:szCs w:val="21"/>
        </w:rPr>
        <w:t>内容:</w:t>
      </w:r>
    </w:p>
    <w:p w14:paraId="36544B0F">
      <w:pPr>
        <w:pStyle w:val="2"/>
        <w:spacing w:before="93" w:line="184" w:lineRule="auto"/>
        <w:ind w:left="7"/>
      </w:pPr>
      <w:r>
        <w:rPr>
          <w:color w:val="333333"/>
          <w:spacing w:val="-1"/>
        </w:rPr>
        <w:t>对风机的各连接部的法兰间隙变化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1"/>
        </w:rPr>
        <w:t>、叶片损伤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1"/>
        </w:rPr>
        <w:t>、叶尖塔筒间隙变化</w:t>
      </w:r>
      <w:r>
        <w:rPr>
          <w:color w:val="333333"/>
          <w:spacing w:val="-27"/>
        </w:rPr>
        <w:t xml:space="preserve"> </w:t>
      </w:r>
      <w:r>
        <w:rPr>
          <w:color w:val="333333"/>
          <w:spacing w:val="-1"/>
        </w:rPr>
        <w:t>、基础沉降变化进行监测</w:t>
      </w:r>
      <w:r>
        <w:rPr>
          <w:color w:val="333333"/>
          <w:spacing w:val="-30"/>
        </w:rPr>
        <w:t xml:space="preserve"> </w:t>
      </w:r>
      <w:r>
        <w:rPr>
          <w:color w:val="333333"/>
          <w:spacing w:val="-1"/>
        </w:rPr>
        <w:t>，经过一</w:t>
      </w:r>
    </w:p>
    <w:p w14:paraId="335F9654">
      <w:pPr>
        <w:pStyle w:val="2"/>
        <w:spacing w:before="111" w:line="273" w:lineRule="auto"/>
        <w:ind w:left="7" w:right="12"/>
      </w:pPr>
      <w:r>
        <w:rPr>
          <w:color w:val="333333"/>
          <w:spacing w:val="1"/>
        </w:rPr>
        <w:t>系列智能化的诊断计算对主控系统或值班人</w:t>
      </w:r>
      <w:r>
        <w:rPr>
          <w:color w:val="333333"/>
        </w:rPr>
        <w:t>员发出预警告警事件</w:t>
      </w:r>
      <w:r>
        <w:rPr>
          <w:color w:val="333333"/>
          <w:spacing w:val="-30"/>
        </w:rPr>
        <w:t xml:space="preserve"> </w:t>
      </w:r>
      <w:r>
        <w:rPr>
          <w:color w:val="333333"/>
        </w:rPr>
        <w:t>，并定位相关机组的相关部位</w:t>
      </w:r>
      <w:r>
        <w:rPr>
          <w:color w:val="333333"/>
          <w:spacing w:val="-30"/>
        </w:rPr>
        <w:t xml:space="preserve"> </w:t>
      </w:r>
      <w:r>
        <w:rPr>
          <w:color w:val="333333"/>
        </w:rPr>
        <w:t>，方便故障消缺</w:t>
      </w:r>
      <w:r>
        <w:rPr>
          <w:color w:val="333333"/>
          <w:spacing w:val="-30"/>
        </w:rPr>
        <w:t xml:space="preserve"> </w:t>
      </w:r>
      <w:r>
        <w:rPr>
          <w:color w:val="333333"/>
        </w:rPr>
        <w:t xml:space="preserve">，以达到减轻风机运 </w:t>
      </w:r>
      <w:r>
        <w:rPr>
          <w:color w:val="333333"/>
          <w:spacing w:val="1"/>
        </w:rPr>
        <w:t>转所造成的安全事故和财产损失。</w:t>
      </w:r>
    </w:p>
    <w:p w14:paraId="1E054420">
      <w:pPr>
        <w:pStyle w:val="2"/>
        <w:spacing w:before="46" w:line="174" w:lineRule="auto"/>
        <w:ind w:left="14"/>
        <w:rPr>
          <w:sz w:val="21"/>
          <w:szCs w:val="21"/>
        </w:rPr>
      </w:pPr>
      <w:r>
        <w:rPr>
          <w:b/>
          <w:bCs/>
          <w:color w:val="333333"/>
          <w:spacing w:val="1"/>
          <w:sz w:val="21"/>
          <w:szCs w:val="21"/>
        </w:rPr>
        <w:t>业绩:</w:t>
      </w:r>
    </w:p>
    <w:p w14:paraId="31E4A8BB">
      <w:pPr>
        <w:pStyle w:val="2"/>
        <w:spacing w:before="90" w:line="177" w:lineRule="auto"/>
        <w:ind w:left="26"/>
      </w:pPr>
      <w:r>
        <w:rPr>
          <w:color w:val="333333"/>
          <w:spacing w:val="3"/>
        </w:rPr>
        <w:t xml:space="preserve">●通过 </w:t>
      </w:r>
      <w:r>
        <w:rPr>
          <w:color w:val="333333"/>
        </w:rPr>
        <w:t>Node</w:t>
      </w:r>
      <w:r>
        <w:rPr>
          <w:color w:val="333333"/>
          <w:spacing w:val="3"/>
        </w:rPr>
        <w:t>.</w:t>
      </w:r>
      <w:r>
        <w:rPr>
          <w:color w:val="333333"/>
        </w:rPr>
        <w:t>js</w:t>
      </w:r>
      <w:r>
        <w:rPr>
          <w:color w:val="333333"/>
          <w:spacing w:val="3"/>
        </w:rPr>
        <w:t xml:space="preserve"> 的 </w:t>
      </w:r>
      <w:r>
        <w:rPr>
          <w:color w:val="333333"/>
        </w:rPr>
        <w:t>Net</w:t>
      </w:r>
      <w:r>
        <w:rPr>
          <w:color w:val="333333"/>
          <w:spacing w:val="3"/>
        </w:rPr>
        <w:t>.</w:t>
      </w:r>
      <w:r>
        <w:rPr>
          <w:color w:val="333333"/>
        </w:rPr>
        <w:t>socket</w:t>
      </w:r>
      <w:r>
        <w:rPr>
          <w:color w:val="333333"/>
          <w:spacing w:val="3"/>
        </w:rPr>
        <w:t>() 获取风机传感器实时数据</w:t>
      </w:r>
    </w:p>
    <w:p w14:paraId="3F77C081">
      <w:pPr>
        <w:pStyle w:val="2"/>
        <w:spacing w:before="121" w:line="180" w:lineRule="auto"/>
        <w:ind w:left="26"/>
      </w:pPr>
      <w:r>
        <w:rPr>
          <w:color w:val="333333"/>
          <w:spacing w:val="3"/>
        </w:rPr>
        <w:t>●</w:t>
      </w:r>
      <w:r>
        <w:rPr>
          <w:color w:val="333333"/>
        </w:rPr>
        <w:t>Electron</w:t>
      </w:r>
      <w:r>
        <w:rPr>
          <w:color w:val="333333"/>
          <w:spacing w:val="3"/>
        </w:rPr>
        <w:t xml:space="preserve"> 全量更新</w:t>
      </w:r>
      <w:r>
        <w:rPr>
          <w:color w:val="333333"/>
          <w:spacing w:val="-24"/>
        </w:rPr>
        <w:t xml:space="preserve"> </w:t>
      </w:r>
      <w:r>
        <w:rPr>
          <w:color w:val="333333"/>
          <w:spacing w:val="3"/>
        </w:rPr>
        <w:t>、增量更新</w:t>
      </w:r>
    </w:p>
    <w:p w14:paraId="6E0D4C1C">
      <w:pPr>
        <w:pStyle w:val="2"/>
        <w:spacing w:before="117" w:line="179" w:lineRule="auto"/>
        <w:ind w:left="26"/>
      </w:pPr>
      <w:r>
        <w:rPr>
          <w:color w:val="333333"/>
          <w:spacing w:val="3"/>
        </w:rPr>
        <w:t>●组件封装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3"/>
        </w:rPr>
        <w:t>、页面交互开发</w:t>
      </w:r>
    </w:p>
    <w:p w14:paraId="7A4BB331">
      <w:pPr>
        <w:spacing w:line="179" w:lineRule="auto"/>
        <w:sectPr>
          <w:pgSz w:w="11919" w:h="16839"/>
          <w:pgMar w:top="736" w:right="488" w:bottom="0" w:left="480" w:header="0" w:footer="0" w:gutter="0"/>
          <w:cols w:space="720" w:num="1"/>
        </w:sectPr>
      </w:pPr>
    </w:p>
    <w:p w14:paraId="54276EB4">
      <w:pPr>
        <w:pStyle w:val="2"/>
        <w:spacing w:before="45" w:line="179" w:lineRule="auto"/>
        <w:jc w:val="right"/>
      </w:pPr>
      <w:r>
        <w:rPr>
          <w:b/>
          <w:bCs/>
          <w:color w:val="333333"/>
          <w:sz w:val="24"/>
          <w:szCs w:val="24"/>
        </w:rPr>
        <w:t xml:space="preserve">PLC工控机上位机页面开发     </w:t>
      </w:r>
      <w:r>
        <w:rPr>
          <w:color w:val="333333"/>
        </w:rPr>
        <w:t xml:space="preserve">web前端开发                                                              </w:t>
      </w:r>
      <w:r>
        <w:rPr>
          <w:color w:val="333333"/>
          <w:spacing w:val="-1"/>
        </w:rPr>
        <w:t xml:space="preserve">                             </w:t>
      </w:r>
      <w:r>
        <w:rPr>
          <w:color w:val="666666"/>
          <w:spacing w:val="-1"/>
          <w:position w:val="1"/>
        </w:rPr>
        <w:t>2022.03-2022.06</w:t>
      </w:r>
    </w:p>
    <w:p w14:paraId="73A4EBC7">
      <w:pPr>
        <w:pStyle w:val="2"/>
        <w:spacing w:before="140" w:line="174" w:lineRule="auto"/>
        <w:ind w:left="19"/>
        <w:rPr>
          <w:sz w:val="21"/>
          <w:szCs w:val="21"/>
        </w:rPr>
      </w:pPr>
      <w:r>
        <w:rPr>
          <w:b/>
          <w:bCs/>
          <w:color w:val="333333"/>
          <w:spacing w:val="-2"/>
          <w:sz w:val="21"/>
          <w:szCs w:val="21"/>
        </w:rPr>
        <w:t>内容:</w:t>
      </w:r>
    </w:p>
    <w:p w14:paraId="0E10EA0C">
      <w:pPr>
        <w:pStyle w:val="2"/>
        <w:spacing w:before="94" w:line="182" w:lineRule="auto"/>
        <w:ind w:left="3"/>
      </w:pPr>
      <w:r>
        <w:rPr>
          <w:color w:val="333333"/>
        </w:rPr>
        <w:t>过倍福 TwinAdsWebServer 库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，实现通过浏览器实时展示工控机数据并写入数据操作工控机。</w:t>
      </w:r>
    </w:p>
    <w:p w14:paraId="1FB0A2E7">
      <w:pPr>
        <w:pStyle w:val="2"/>
        <w:spacing w:before="179" w:line="174" w:lineRule="auto"/>
        <w:ind w:left="10"/>
        <w:rPr>
          <w:sz w:val="21"/>
          <w:szCs w:val="21"/>
        </w:rPr>
      </w:pPr>
      <w:r>
        <w:rPr>
          <w:b/>
          <w:bCs/>
          <w:color w:val="333333"/>
          <w:spacing w:val="1"/>
          <w:sz w:val="21"/>
          <w:szCs w:val="21"/>
        </w:rPr>
        <w:t>业绩:</w:t>
      </w:r>
    </w:p>
    <w:p w14:paraId="0FCFA116">
      <w:pPr>
        <w:pStyle w:val="2"/>
        <w:spacing w:before="90" w:line="184" w:lineRule="auto"/>
        <w:ind w:left="23"/>
      </w:pPr>
      <w:r>
        <w:rPr>
          <w:color w:val="333333"/>
        </w:rPr>
        <w:t>●使用 IndexDB 存储历史数据</w:t>
      </w:r>
      <w:r>
        <w:rPr>
          <w:color w:val="333333"/>
          <w:spacing w:val="-30"/>
        </w:rPr>
        <w:t xml:space="preserve"> </w:t>
      </w:r>
      <w:r>
        <w:rPr>
          <w:color w:val="333333"/>
        </w:rPr>
        <w:t>，并对 IndexD</w:t>
      </w:r>
      <w:r>
        <w:rPr>
          <w:color w:val="333333"/>
          <w:spacing w:val="-1"/>
        </w:rPr>
        <w:t>B 原生接口进行封装</w:t>
      </w:r>
      <w:r>
        <w:rPr>
          <w:color w:val="333333"/>
          <w:spacing w:val="-29"/>
        </w:rPr>
        <w:t xml:space="preserve"> </w:t>
      </w:r>
      <w:r>
        <w:rPr>
          <w:color w:val="333333"/>
          <w:spacing w:val="-1"/>
        </w:rPr>
        <w:t>，支持简单的增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1"/>
        </w:rPr>
        <w:t>、删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1"/>
        </w:rPr>
        <w:t>、查</w:t>
      </w:r>
    </w:p>
    <w:p w14:paraId="1E349E30">
      <w:pPr>
        <w:pStyle w:val="2"/>
        <w:spacing w:before="109" w:line="178" w:lineRule="auto"/>
        <w:ind w:left="23"/>
      </w:pPr>
      <w:r>
        <w:rPr>
          <w:color w:val="333333"/>
          <w:spacing w:val="2"/>
        </w:rPr>
        <w:t xml:space="preserve">●封装 </w:t>
      </w:r>
      <w:r>
        <w:rPr>
          <w:color w:val="333333"/>
        </w:rPr>
        <w:t>Svg</w:t>
      </w:r>
      <w:r>
        <w:rPr>
          <w:color w:val="333333"/>
          <w:spacing w:val="2"/>
        </w:rPr>
        <w:t xml:space="preserve"> 为前端组件</w:t>
      </w:r>
      <w:r>
        <w:rPr>
          <w:color w:val="333333"/>
          <w:spacing w:val="-29"/>
        </w:rPr>
        <w:t xml:space="preserve"> </w:t>
      </w:r>
      <w:r>
        <w:rPr>
          <w:color w:val="333333"/>
          <w:spacing w:val="2"/>
        </w:rPr>
        <w:t>，通过入参动态实时展示当</w:t>
      </w:r>
      <w:r>
        <w:rPr>
          <w:color w:val="333333"/>
          <w:spacing w:val="1"/>
        </w:rPr>
        <w:t>前状态</w:t>
      </w:r>
    </w:p>
    <w:p w14:paraId="16F44014">
      <w:pPr>
        <w:pStyle w:val="2"/>
        <w:spacing w:before="119" w:line="184" w:lineRule="auto"/>
        <w:ind w:left="23"/>
      </w:pPr>
      <w:r>
        <w:rPr>
          <w:color w:val="333333"/>
          <w:spacing w:val="1"/>
        </w:rPr>
        <w:t xml:space="preserve">●读取本地 </w:t>
      </w:r>
      <w:r>
        <w:rPr>
          <w:color w:val="333333"/>
        </w:rPr>
        <w:t>XML</w:t>
      </w:r>
      <w:r>
        <w:rPr>
          <w:color w:val="333333"/>
          <w:spacing w:val="1"/>
        </w:rPr>
        <w:t xml:space="preserve"> 文档里的工控机变量</w:t>
      </w:r>
      <w:r>
        <w:rPr>
          <w:color w:val="333333"/>
          <w:spacing w:val="-30"/>
        </w:rPr>
        <w:t xml:space="preserve"> </w:t>
      </w:r>
      <w:r>
        <w:rPr>
          <w:color w:val="333333"/>
          <w:spacing w:val="1"/>
        </w:rPr>
        <w:t>，进行对应实时数据的获取</w:t>
      </w:r>
    </w:p>
    <w:p w14:paraId="7E1FA607">
      <w:pPr>
        <w:spacing w:line="316" w:lineRule="auto"/>
        <w:rPr>
          <w:rFonts w:ascii="Arial"/>
          <w:sz w:val="21"/>
        </w:rPr>
      </w:pPr>
    </w:p>
    <w:p w14:paraId="77A46884">
      <w:pPr>
        <w:pStyle w:val="2"/>
        <w:spacing w:before="103" w:line="177" w:lineRule="auto"/>
        <w:jc w:val="right"/>
      </w:pPr>
      <w:r>
        <w:rPr>
          <w:b/>
          <w:bCs/>
          <w:color w:val="333333"/>
          <w:spacing w:val="-1"/>
          <w:sz w:val="24"/>
          <w:szCs w:val="24"/>
        </w:rPr>
        <w:t xml:space="preserve">中国海装风电场本地智能控制系统     </w:t>
      </w:r>
      <w:r>
        <w:rPr>
          <w:color w:val="333333"/>
          <w:spacing w:val="-1"/>
        </w:rPr>
        <w:t xml:space="preserve">web前端开发                                                                               </w:t>
      </w:r>
      <w:r>
        <w:rPr>
          <w:color w:val="666666"/>
          <w:spacing w:val="-1"/>
          <w:position w:val="1"/>
        </w:rPr>
        <w:t>2021.09-202</w:t>
      </w:r>
      <w:r>
        <w:rPr>
          <w:color w:val="666666"/>
          <w:spacing w:val="-2"/>
          <w:position w:val="1"/>
        </w:rPr>
        <w:t>1.11</w:t>
      </w:r>
    </w:p>
    <w:p w14:paraId="7C8D7AC0">
      <w:pPr>
        <w:pStyle w:val="2"/>
        <w:spacing w:before="142" w:line="174" w:lineRule="auto"/>
        <w:ind w:left="19"/>
        <w:rPr>
          <w:sz w:val="21"/>
          <w:szCs w:val="21"/>
        </w:rPr>
      </w:pPr>
      <w:r>
        <w:rPr>
          <w:b/>
          <w:bCs/>
          <w:color w:val="333333"/>
          <w:spacing w:val="-2"/>
          <w:sz w:val="21"/>
          <w:szCs w:val="21"/>
        </w:rPr>
        <w:t>内容:</w:t>
      </w:r>
    </w:p>
    <w:p w14:paraId="63B95A94">
      <w:pPr>
        <w:pStyle w:val="2"/>
        <w:spacing w:before="92" w:line="184" w:lineRule="auto"/>
        <w:ind w:left="3"/>
      </w:pPr>
      <w:r>
        <w:rPr>
          <w:color w:val="333333"/>
          <w:spacing w:val="-1"/>
        </w:rPr>
        <w:t>风机管理项目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1"/>
        </w:rPr>
        <w:t>，实时监测风机螺栓松动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1"/>
        </w:rPr>
        <w:t>、风机故障等的监测系统。</w:t>
      </w:r>
    </w:p>
    <w:p w14:paraId="75E0E6A3">
      <w:pPr>
        <w:pStyle w:val="2"/>
        <w:spacing w:before="180" w:line="174" w:lineRule="auto"/>
        <w:ind w:left="10"/>
        <w:rPr>
          <w:sz w:val="21"/>
          <w:szCs w:val="21"/>
        </w:rPr>
      </w:pPr>
      <w:r>
        <w:rPr>
          <w:b/>
          <w:bCs/>
          <w:color w:val="333333"/>
          <w:spacing w:val="1"/>
          <w:sz w:val="21"/>
          <w:szCs w:val="21"/>
        </w:rPr>
        <w:t>业绩:</w:t>
      </w:r>
    </w:p>
    <w:p w14:paraId="7C821A6C">
      <w:pPr>
        <w:pStyle w:val="2"/>
        <w:spacing w:before="90" w:line="178" w:lineRule="auto"/>
        <w:ind w:left="23"/>
      </w:pPr>
      <w:r>
        <w:rPr>
          <w:color w:val="333333"/>
          <w:spacing w:val="1"/>
        </w:rPr>
        <w:t xml:space="preserve">● </w:t>
      </w:r>
      <w:r>
        <w:rPr>
          <w:color w:val="333333"/>
        </w:rPr>
        <w:t>WebSocket</w:t>
      </w:r>
      <w:r>
        <w:rPr>
          <w:color w:val="333333"/>
          <w:spacing w:val="1"/>
        </w:rPr>
        <w:t xml:space="preserve"> 实现前后端实时通讯</w:t>
      </w:r>
      <w:r>
        <w:rPr>
          <w:color w:val="333333"/>
          <w:spacing w:val="-18"/>
        </w:rPr>
        <w:t xml:space="preserve"> </w:t>
      </w:r>
      <w:r>
        <w:rPr>
          <w:color w:val="333333"/>
          <w:spacing w:val="1"/>
        </w:rPr>
        <w:t>，获取风机转速等数据</w:t>
      </w:r>
      <w:r>
        <w:rPr>
          <w:color w:val="333333"/>
          <w:spacing w:val="-30"/>
        </w:rPr>
        <w:t xml:space="preserve"> </w:t>
      </w:r>
      <w:r>
        <w:rPr>
          <w:color w:val="333333"/>
          <w:spacing w:val="1"/>
        </w:rPr>
        <w:t xml:space="preserve">，使用 </w:t>
      </w:r>
      <w:r>
        <w:rPr>
          <w:color w:val="333333"/>
        </w:rPr>
        <w:t>requestAnimationFrame</w:t>
      </w:r>
      <w:r>
        <w:rPr>
          <w:color w:val="333333"/>
          <w:spacing w:val="1"/>
        </w:rPr>
        <w:t xml:space="preserve"> 实时刷新风机状态</w:t>
      </w:r>
    </w:p>
    <w:p w14:paraId="3378E64D">
      <w:pPr>
        <w:pStyle w:val="2"/>
        <w:spacing w:before="120" w:line="178" w:lineRule="auto"/>
        <w:ind w:left="23"/>
      </w:pPr>
      <w:r>
        <w:rPr>
          <w:color w:val="333333"/>
          <w:spacing w:val="4"/>
        </w:rPr>
        <w:t xml:space="preserve">●使用 </w:t>
      </w:r>
      <w:r>
        <w:rPr>
          <w:color w:val="333333"/>
        </w:rPr>
        <w:t>ECharts</w:t>
      </w:r>
      <w:r>
        <w:rPr>
          <w:color w:val="333333"/>
          <w:spacing w:val="4"/>
        </w:rPr>
        <w:t xml:space="preserve"> 实现风机历史数据展示</w:t>
      </w:r>
    </w:p>
    <w:p w14:paraId="69E9C504">
      <w:pPr>
        <w:spacing w:line="320" w:lineRule="auto"/>
        <w:rPr>
          <w:rFonts w:ascii="Arial"/>
          <w:sz w:val="21"/>
        </w:rPr>
      </w:pPr>
    </w:p>
    <w:p w14:paraId="496F165D">
      <w:pPr>
        <w:pStyle w:val="2"/>
        <w:spacing w:before="103" w:line="178" w:lineRule="auto"/>
        <w:jc w:val="right"/>
      </w:pPr>
      <w:r>
        <w:rPr>
          <w:b/>
          <w:bCs/>
          <w:color w:val="333333"/>
          <w:sz w:val="24"/>
          <w:szCs w:val="24"/>
        </w:rPr>
        <w:t xml:space="preserve">光伏设备智能诊断预警系统     </w:t>
      </w:r>
      <w:r>
        <w:rPr>
          <w:color w:val="333333"/>
        </w:rPr>
        <w:t xml:space="preserve">web前端开发                                         </w:t>
      </w:r>
      <w:r>
        <w:rPr>
          <w:color w:val="333333"/>
          <w:spacing w:val="-1"/>
        </w:rPr>
        <w:t xml:space="preserve">                                                  </w:t>
      </w:r>
      <w:r>
        <w:rPr>
          <w:color w:val="666666"/>
          <w:spacing w:val="-1"/>
          <w:position w:val="1"/>
        </w:rPr>
        <w:t>2021.05-2021.08</w:t>
      </w:r>
    </w:p>
    <w:p w14:paraId="2F27A554">
      <w:pPr>
        <w:pStyle w:val="2"/>
        <w:spacing w:before="142" w:line="174" w:lineRule="auto"/>
        <w:ind w:left="19"/>
        <w:rPr>
          <w:sz w:val="21"/>
          <w:szCs w:val="21"/>
        </w:rPr>
      </w:pPr>
      <w:r>
        <w:rPr>
          <w:b/>
          <w:bCs/>
          <w:color w:val="333333"/>
          <w:spacing w:val="-2"/>
          <w:sz w:val="21"/>
          <w:szCs w:val="21"/>
        </w:rPr>
        <w:t>内容:</w:t>
      </w:r>
    </w:p>
    <w:p w14:paraId="02D03855">
      <w:pPr>
        <w:pStyle w:val="2"/>
        <w:spacing w:before="94" w:line="181" w:lineRule="auto"/>
        <w:ind w:left="6"/>
      </w:pPr>
      <w:r>
        <w:rPr>
          <w:color w:val="333333"/>
          <w:spacing w:val="1"/>
        </w:rPr>
        <w:t>协助光伏场实时监测光伏发电是否异常。</w:t>
      </w:r>
    </w:p>
    <w:p w14:paraId="5FFDA245">
      <w:pPr>
        <w:pStyle w:val="2"/>
        <w:spacing w:before="182" w:line="174" w:lineRule="auto"/>
        <w:ind w:left="10"/>
        <w:rPr>
          <w:sz w:val="21"/>
          <w:szCs w:val="21"/>
        </w:rPr>
      </w:pPr>
      <w:r>
        <w:rPr>
          <w:b/>
          <w:bCs/>
          <w:color w:val="333333"/>
          <w:spacing w:val="1"/>
          <w:sz w:val="21"/>
          <w:szCs w:val="21"/>
        </w:rPr>
        <w:t>业绩:</w:t>
      </w:r>
    </w:p>
    <w:p w14:paraId="0DC73629">
      <w:pPr>
        <w:pStyle w:val="2"/>
        <w:spacing w:before="89" w:line="181" w:lineRule="auto"/>
        <w:ind w:left="23"/>
      </w:pPr>
      <w:r>
        <w:rPr>
          <w:color w:val="333333"/>
          <w:spacing w:val="3"/>
        </w:rPr>
        <w:t>●</w:t>
      </w:r>
      <w:r>
        <w:rPr>
          <w:color w:val="333333"/>
        </w:rPr>
        <w:t>WebSocket</w:t>
      </w:r>
      <w:r>
        <w:rPr>
          <w:color w:val="333333"/>
          <w:spacing w:val="3"/>
        </w:rPr>
        <w:t xml:space="preserve"> 实现前后端实时通讯</w:t>
      </w:r>
    </w:p>
    <w:p w14:paraId="6DA7A37B">
      <w:pPr>
        <w:pStyle w:val="2"/>
        <w:spacing w:before="120" w:line="177" w:lineRule="auto"/>
        <w:ind w:left="23"/>
      </w:pPr>
      <w:r>
        <w:rPr>
          <w:color w:val="333333"/>
          <w:spacing w:val="6"/>
        </w:rPr>
        <w:t xml:space="preserve">●使用 </w:t>
      </w:r>
      <w:r>
        <w:rPr>
          <w:color w:val="333333"/>
        </w:rPr>
        <w:t>ECharts</w:t>
      </w:r>
      <w:r>
        <w:rPr>
          <w:color w:val="333333"/>
          <w:spacing w:val="6"/>
        </w:rPr>
        <w:t xml:space="preserve"> 展示图表</w:t>
      </w:r>
    </w:p>
    <w:p w14:paraId="4781ECFC">
      <w:pPr>
        <w:spacing w:line="317" w:lineRule="auto"/>
        <w:rPr>
          <w:rFonts w:ascii="Arial"/>
          <w:sz w:val="21"/>
        </w:rPr>
      </w:pPr>
    </w:p>
    <w:p w14:paraId="7D763326">
      <w:pPr>
        <w:pStyle w:val="2"/>
        <w:spacing w:before="104" w:line="178" w:lineRule="auto"/>
        <w:jc w:val="right"/>
      </w:pPr>
      <w:r>
        <w:rPr>
          <w:b/>
          <w:bCs/>
          <w:color w:val="333333"/>
          <w:sz w:val="24"/>
          <w:szCs w:val="24"/>
        </w:rPr>
        <w:t xml:space="preserve">陕西省退役军人综合事务管理平台     </w:t>
      </w:r>
      <w:r>
        <w:rPr>
          <w:color w:val="333333"/>
        </w:rPr>
        <w:t xml:space="preserve">项目前端负责人   </w:t>
      </w:r>
      <w:r>
        <w:rPr>
          <w:color w:val="333333"/>
          <w:spacing w:val="-1"/>
        </w:rPr>
        <w:t xml:space="preserve">                                                                        </w:t>
      </w:r>
      <w:r>
        <w:rPr>
          <w:color w:val="666666"/>
          <w:spacing w:val="-1"/>
          <w:position w:val="1"/>
        </w:rPr>
        <w:t>2019.05-2021.05</w:t>
      </w:r>
    </w:p>
    <w:p w14:paraId="36A380F4">
      <w:pPr>
        <w:pStyle w:val="2"/>
        <w:spacing w:before="142" w:line="174" w:lineRule="auto"/>
        <w:ind w:left="19"/>
        <w:rPr>
          <w:sz w:val="21"/>
          <w:szCs w:val="21"/>
        </w:rPr>
      </w:pPr>
      <w:r>
        <w:rPr>
          <w:b/>
          <w:bCs/>
          <w:color w:val="333333"/>
          <w:spacing w:val="-2"/>
          <w:sz w:val="21"/>
          <w:szCs w:val="21"/>
        </w:rPr>
        <w:t>内容:</w:t>
      </w:r>
    </w:p>
    <w:p w14:paraId="383DC94B">
      <w:pPr>
        <w:pStyle w:val="2"/>
        <w:spacing w:before="93" w:line="273" w:lineRule="auto"/>
        <w:ind w:left="6" w:right="2507" w:firstLine="9"/>
      </w:pPr>
      <w:r>
        <w:rPr>
          <w:color w:val="333333"/>
          <w:spacing w:val="-1"/>
        </w:rPr>
        <w:t>陕西退役军人信息管理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1"/>
        </w:rPr>
        <w:t>、年度审核等无纸化流程开发</w:t>
      </w:r>
      <w:r>
        <w:rPr>
          <w:color w:val="333333"/>
          <w:spacing w:val="-30"/>
        </w:rPr>
        <w:t xml:space="preserve"> </w:t>
      </w:r>
      <w:r>
        <w:rPr>
          <w:color w:val="333333"/>
          <w:spacing w:val="-1"/>
        </w:rPr>
        <w:t>，负责军人信息管理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1"/>
        </w:rPr>
        <w:t>、政策咨询发布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2"/>
        </w:rPr>
        <w:t>、烈士信息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录入</w:t>
      </w:r>
      <w:r>
        <w:rPr>
          <w:color w:val="333333"/>
          <w:spacing w:val="-25"/>
        </w:rPr>
        <w:t xml:space="preserve"> </w:t>
      </w:r>
      <w:r>
        <w:rPr>
          <w:color w:val="333333"/>
          <w:spacing w:val="-1"/>
        </w:rPr>
        <w:t>、工作信息发布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1"/>
        </w:rPr>
        <w:t>、向 APP 服务端/管理端群发消息等。</w:t>
      </w:r>
    </w:p>
    <w:p w14:paraId="362EBBA4">
      <w:pPr>
        <w:pStyle w:val="2"/>
        <w:spacing w:before="47" w:line="174" w:lineRule="auto"/>
        <w:ind w:left="10"/>
        <w:rPr>
          <w:sz w:val="21"/>
          <w:szCs w:val="21"/>
        </w:rPr>
      </w:pPr>
      <w:r>
        <w:rPr>
          <w:b/>
          <w:bCs/>
          <w:color w:val="333333"/>
          <w:spacing w:val="1"/>
          <w:sz w:val="21"/>
          <w:szCs w:val="21"/>
        </w:rPr>
        <w:t>业绩:</w:t>
      </w:r>
    </w:p>
    <w:p w14:paraId="45461349">
      <w:pPr>
        <w:pStyle w:val="2"/>
        <w:spacing w:before="91" w:line="176" w:lineRule="auto"/>
        <w:ind w:left="23"/>
      </w:pPr>
      <w:r>
        <w:rPr>
          <w:color w:val="333333"/>
          <w:spacing w:val="4"/>
        </w:rPr>
        <w:t>●基于开源项目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jeecgboot</w:t>
      </w:r>
      <w:r>
        <w:rPr>
          <w:color w:val="333333"/>
          <w:spacing w:val="20"/>
          <w:w w:val="101"/>
        </w:rPr>
        <w:t xml:space="preserve"> </w:t>
      </w:r>
      <w:r>
        <w:rPr>
          <w:color w:val="333333"/>
          <w:spacing w:val="4"/>
        </w:rPr>
        <w:t>，完成项目开发</w:t>
      </w:r>
    </w:p>
    <w:p w14:paraId="2716034A">
      <w:pPr>
        <w:pStyle w:val="2"/>
        <w:spacing w:before="118" w:line="181" w:lineRule="auto"/>
        <w:ind w:left="23"/>
      </w:pPr>
      <w:r>
        <w:rPr>
          <w:color w:val="333333"/>
          <w:spacing w:val="5"/>
        </w:rPr>
        <w:t>●可复用页面抽离为公共组件</w:t>
      </w:r>
    </w:p>
    <w:p w14:paraId="61256C1D">
      <w:pPr>
        <w:pStyle w:val="2"/>
        <w:spacing w:before="119" w:line="178" w:lineRule="auto"/>
        <w:ind w:left="23"/>
      </w:pPr>
      <w:r>
        <w:rPr>
          <w:color w:val="333333"/>
          <w:spacing w:val="10"/>
        </w:rPr>
        <w:t>●权限管理</w:t>
      </w:r>
    </w:p>
    <w:p w14:paraId="7E1769A9">
      <w:pPr>
        <w:spacing w:line="321" w:lineRule="auto"/>
        <w:rPr>
          <w:rFonts w:ascii="Arial"/>
          <w:sz w:val="21"/>
        </w:rPr>
      </w:pPr>
    </w:p>
    <w:p w14:paraId="23EAD4CA">
      <w:pPr>
        <w:pStyle w:val="2"/>
        <w:spacing w:before="103" w:line="172" w:lineRule="auto"/>
        <w:jc w:val="right"/>
      </w:pPr>
      <w:r>
        <w:rPr>
          <w:b/>
          <w:bCs/>
          <w:color w:val="333333"/>
          <w:sz w:val="24"/>
          <w:szCs w:val="24"/>
        </w:rPr>
        <w:t xml:space="preserve">退役军人服务端/管理端 App     </w:t>
      </w:r>
      <w:r>
        <w:rPr>
          <w:color w:val="333333"/>
        </w:rPr>
        <w:t xml:space="preserve">项目前端负责人                                   </w:t>
      </w:r>
      <w:r>
        <w:rPr>
          <w:color w:val="333333"/>
          <w:spacing w:val="-1"/>
        </w:rPr>
        <w:t xml:space="preserve">                                                 </w:t>
      </w:r>
      <w:r>
        <w:rPr>
          <w:color w:val="666666"/>
          <w:spacing w:val="-1"/>
          <w:position w:val="1"/>
        </w:rPr>
        <w:t>2019.05-2021.05</w:t>
      </w:r>
    </w:p>
    <w:p w14:paraId="17207B3D">
      <w:pPr>
        <w:pStyle w:val="2"/>
        <w:spacing w:before="150" w:line="174" w:lineRule="auto"/>
        <w:ind w:left="19"/>
        <w:rPr>
          <w:sz w:val="21"/>
          <w:szCs w:val="21"/>
        </w:rPr>
      </w:pPr>
      <w:r>
        <w:rPr>
          <w:b/>
          <w:bCs/>
          <w:color w:val="333333"/>
          <w:spacing w:val="-2"/>
          <w:sz w:val="21"/>
          <w:szCs w:val="21"/>
        </w:rPr>
        <w:t>内容:</w:t>
      </w:r>
    </w:p>
    <w:p w14:paraId="572F6594">
      <w:pPr>
        <w:pStyle w:val="2"/>
        <w:spacing w:before="93" w:line="275" w:lineRule="auto"/>
        <w:ind w:left="4" w:right="2507" w:hanging="3"/>
      </w:pPr>
      <w:r>
        <w:rPr>
          <w:color w:val="333333"/>
        </w:rPr>
        <w:t>退役军人在手机服务端录入信息上报诉求</w:t>
      </w:r>
      <w:r>
        <w:rPr>
          <w:color w:val="333333"/>
          <w:spacing w:val="-28"/>
        </w:rPr>
        <w:t xml:space="preserve"> </w:t>
      </w:r>
      <w:r>
        <w:rPr>
          <w:color w:val="333333"/>
        </w:rPr>
        <w:t>、录入军人信息</w:t>
      </w:r>
      <w:r>
        <w:rPr>
          <w:color w:val="333333"/>
          <w:spacing w:val="-28"/>
        </w:rPr>
        <w:t xml:space="preserve"> </w:t>
      </w:r>
      <w:r>
        <w:rPr>
          <w:color w:val="333333"/>
        </w:rPr>
        <w:t>、年审等</w:t>
      </w:r>
      <w:r>
        <w:rPr>
          <w:color w:val="333333"/>
          <w:spacing w:val="-30"/>
        </w:rPr>
        <w:t xml:space="preserve"> </w:t>
      </w:r>
      <w:r>
        <w:rPr>
          <w:color w:val="333333"/>
        </w:rPr>
        <w:t>，管理人员在手机</w:t>
      </w:r>
      <w:r>
        <w:rPr>
          <w:color w:val="333333"/>
          <w:spacing w:val="-1"/>
        </w:rPr>
        <w:t>端审核军人信息</w:t>
      </w:r>
      <w:r>
        <w:rPr>
          <w:color w:val="333333"/>
        </w:rPr>
        <w:t xml:space="preserve"> </w:t>
      </w:r>
      <w:r>
        <w:rPr>
          <w:color w:val="333333"/>
          <w:spacing w:val="-4"/>
        </w:rPr>
        <w:t>等。</w:t>
      </w:r>
    </w:p>
    <w:p w14:paraId="783DEEB3">
      <w:pPr>
        <w:pStyle w:val="2"/>
        <w:spacing w:before="41" w:line="174" w:lineRule="auto"/>
        <w:ind w:left="10"/>
        <w:rPr>
          <w:sz w:val="21"/>
          <w:szCs w:val="21"/>
        </w:rPr>
      </w:pPr>
      <w:r>
        <w:rPr>
          <w:b/>
          <w:bCs/>
          <w:color w:val="333333"/>
          <w:spacing w:val="1"/>
          <w:sz w:val="21"/>
          <w:szCs w:val="21"/>
        </w:rPr>
        <w:t>业绩:</w:t>
      </w:r>
    </w:p>
    <w:p w14:paraId="0DCEC6FA">
      <w:pPr>
        <w:pStyle w:val="2"/>
        <w:spacing w:before="91" w:line="178" w:lineRule="auto"/>
        <w:ind w:left="23"/>
      </w:pPr>
      <w:r>
        <w:rPr>
          <w:color w:val="333333"/>
        </w:rPr>
        <w:t>●完成两个 App 从 0 到 1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的开发</w:t>
      </w:r>
    </w:p>
    <w:p w14:paraId="4AEA883D">
      <w:pPr>
        <w:pStyle w:val="2"/>
        <w:spacing w:before="119" w:line="180" w:lineRule="auto"/>
        <w:ind w:left="23"/>
      </w:pPr>
      <w:r>
        <w:rPr>
          <w:color w:val="333333"/>
          <w:spacing w:val="3"/>
        </w:rPr>
        <w:t xml:space="preserve">●使用 </w:t>
      </w:r>
      <w:r>
        <w:rPr>
          <w:color w:val="333333"/>
        </w:rPr>
        <w:t>Scss</w:t>
      </w:r>
      <w:r>
        <w:rPr>
          <w:color w:val="333333"/>
          <w:spacing w:val="3"/>
        </w:rPr>
        <w:t xml:space="preserve"> 进行样式编写并封装通用样式类</w:t>
      </w:r>
    </w:p>
    <w:p w14:paraId="5389C199">
      <w:pPr>
        <w:pStyle w:val="2"/>
        <w:spacing w:before="114" w:line="178" w:lineRule="auto"/>
        <w:ind w:left="23"/>
      </w:pPr>
      <w:r>
        <w:rPr>
          <w:color w:val="333333"/>
          <w:spacing w:val="3"/>
        </w:rPr>
        <w:t xml:space="preserve">●使用个推在 </w:t>
      </w:r>
      <w:r>
        <w:rPr>
          <w:color w:val="333333"/>
        </w:rPr>
        <w:t>App</w:t>
      </w:r>
      <w:r>
        <w:rPr>
          <w:color w:val="333333"/>
          <w:spacing w:val="3"/>
        </w:rPr>
        <w:t xml:space="preserve"> 状态栏进行消息推送</w:t>
      </w:r>
    </w:p>
    <w:p w14:paraId="53ED991C">
      <w:pPr>
        <w:pStyle w:val="2"/>
        <w:spacing w:before="119" w:line="180" w:lineRule="auto"/>
        <w:ind w:left="23"/>
      </w:pPr>
      <w:r>
        <w:rPr>
          <w:color w:val="333333"/>
          <w:spacing w:val="2"/>
        </w:rPr>
        <w:t>●实现管理端和服务端之间的视频</w:t>
      </w:r>
      <w:r>
        <w:rPr>
          <w:color w:val="333333"/>
          <w:spacing w:val="-18"/>
        </w:rPr>
        <w:t xml:space="preserve"> </w:t>
      </w:r>
      <w:r>
        <w:rPr>
          <w:color w:val="333333"/>
          <w:spacing w:val="2"/>
        </w:rPr>
        <w:t>、语音通话</w:t>
      </w:r>
    </w:p>
    <w:p w14:paraId="15BA4320">
      <w:pPr>
        <w:spacing w:line="321" w:lineRule="auto"/>
        <w:rPr>
          <w:rFonts w:ascii="Arial"/>
          <w:sz w:val="21"/>
        </w:rPr>
      </w:pPr>
    </w:p>
    <w:p w14:paraId="04C8D9DF">
      <w:pPr>
        <w:pStyle w:val="2"/>
        <w:spacing w:before="103" w:line="172" w:lineRule="auto"/>
      </w:pPr>
      <w:r>
        <w:rPr>
          <w:b/>
          <w:bCs/>
          <w:color w:val="333333"/>
          <w:spacing w:val="1"/>
          <w:sz w:val="24"/>
          <w:szCs w:val="24"/>
        </w:rPr>
        <w:t xml:space="preserve">咸阳e解纷（微信小程序）     </w:t>
      </w:r>
      <w:r>
        <w:rPr>
          <w:color w:val="333333"/>
        </w:rPr>
        <w:t>web</w:t>
      </w:r>
      <w:r>
        <w:rPr>
          <w:color w:val="333333"/>
          <w:spacing w:val="1"/>
        </w:rPr>
        <w:t xml:space="preserve">前端开发                    </w:t>
      </w:r>
      <w:r>
        <w:rPr>
          <w:color w:val="333333"/>
        </w:rPr>
        <w:t xml:space="preserve">                                                                       </w:t>
      </w:r>
      <w:r>
        <w:rPr>
          <w:color w:val="666666"/>
          <w:position w:val="1"/>
        </w:rPr>
        <w:t>2020.04-2020.05</w:t>
      </w:r>
    </w:p>
    <w:p w14:paraId="3925BA58">
      <w:pPr>
        <w:pStyle w:val="2"/>
        <w:spacing w:before="150" w:line="174" w:lineRule="auto"/>
        <w:ind w:left="19"/>
        <w:rPr>
          <w:sz w:val="21"/>
          <w:szCs w:val="21"/>
        </w:rPr>
      </w:pPr>
      <w:r>
        <w:rPr>
          <w:b/>
          <w:bCs/>
          <w:color w:val="333333"/>
          <w:spacing w:val="-2"/>
          <w:sz w:val="21"/>
          <w:szCs w:val="21"/>
        </w:rPr>
        <w:t>内容:</w:t>
      </w:r>
    </w:p>
    <w:p w14:paraId="0D2CA19B">
      <w:pPr>
        <w:pStyle w:val="2"/>
        <w:spacing w:before="94" w:line="183" w:lineRule="auto"/>
        <w:ind w:left="9"/>
      </w:pPr>
      <w:r>
        <w:rPr>
          <w:color w:val="333333"/>
        </w:rPr>
        <w:t>为咸阳市中级人民法院实现纠纷</w:t>
      </w:r>
      <w:r>
        <w:rPr>
          <w:color w:val="333333"/>
          <w:spacing w:val="-28"/>
        </w:rPr>
        <w:t xml:space="preserve"> </w:t>
      </w:r>
      <w:r>
        <w:rPr>
          <w:color w:val="333333"/>
        </w:rPr>
        <w:t>、诉讼线上录入信息</w:t>
      </w:r>
      <w:r>
        <w:rPr>
          <w:color w:val="333333"/>
          <w:spacing w:val="-30"/>
        </w:rPr>
        <w:t xml:space="preserve"> </w:t>
      </w:r>
      <w:r>
        <w:rPr>
          <w:color w:val="333333"/>
        </w:rPr>
        <w:t>，方便用户不用线下登记信</w:t>
      </w:r>
      <w:r>
        <w:rPr>
          <w:color w:val="333333"/>
          <w:spacing w:val="-1"/>
        </w:rPr>
        <w:t>息。</w:t>
      </w:r>
    </w:p>
    <w:p w14:paraId="78F9D9AF">
      <w:pPr>
        <w:spacing w:line="183" w:lineRule="auto"/>
        <w:sectPr>
          <w:pgSz w:w="11919" w:h="16839"/>
          <w:pgMar w:top="324" w:right="488" w:bottom="0" w:left="483" w:header="0" w:footer="0" w:gutter="0"/>
          <w:cols w:space="720" w:num="1"/>
        </w:sectPr>
      </w:pPr>
    </w:p>
    <w:p w14:paraId="44ABCC38">
      <w:pPr>
        <w:pStyle w:val="2"/>
        <w:spacing w:before="38" w:line="174" w:lineRule="auto"/>
        <w:ind w:left="14"/>
        <w:rPr>
          <w:sz w:val="21"/>
          <w:szCs w:val="21"/>
        </w:rPr>
      </w:pPr>
      <w:r>
        <w:rPr>
          <w:b/>
          <w:bCs/>
          <w:color w:val="333333"/>
          <w:spacing w:val="1"/>
          <w:sz w:val="21"/>
          <w:szCs w:val="21"/>
        </w:rPr>
        <w:t>业绩:</w:t>
      </w:r>
    </w:p>
    <w:p w14:paraId="4CAA96F3">
      <w:pPr>
        <w:pStyle w:val="2"/>
        <w:spacing w:before="91" w:line="183" w:lineRule="auto"/>
        <w:ind w:left="26"/>
      </w:pPr>
      <w:r>
        <w:rPr>
          <w:color w:val="333333"/>
        </w:rPr>
        <w:t>●获取用户头像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、手机号等基础信息</w:t>
      </w:r>
      <w:r>
        <w:rPr>
          <w:color w:val="333333"/>
          <w:spacing w:val="-30"/>
        </w:rPr>
        <w:t xml:space="preserve"> </w:t>
      </w:r>
      <w:r>
        <w:rPr>
          <w:color w:val="333333"/>
        </w:rPr>
        <w:t>，手机号</w:t>
      </w:r>
      <w:r>
        <w:rPr>
          <w:color w:val="333333"/>
          <w:spacing w:val="-28"/>
        </w:rPr>
        <w:t xml:space="preserve"> </w:t>
      </w:r>
      <w:r>
        <w:rPr>
          <w:color w:val="333333"/>
        </w:rPr>
        <w:t>、微信账号登录</w:t>
      </w:r>
    </w:p>
    <w:p w14:paraId="50DE1817">
      <w:pPr>
        <w:pStyle w:val="2"/>
        <w:spacing w:before="111" w:line="177" w:lineRule="auto"/>
        <w:ind w:left="26"/>
      </w:pPr>
      <w:r>
        <w:rPr>
          <w:color w:val="333333"/>
          <w:spacing w:val="5"/>
        </w:rPr>
        <w:t xml:space="preserve">●使用 </w:t>
      </w:r>
      <w:r>
        <w:rPr>
          <w:color w:val="333333"/>
        </w:rPr>
        <w:t>uni</w:t>
      </w:r>
      <w:r>
        <w:rPr>
          <w:color w:val="333333"/>
          <w:spacing w:val="5"/>
        </w:rPr>
        <w:t>-</w:t>
      </w:r>
      <w:r>
        <w:rPr>
          <w:color w:val="333333"/>
        </w:rPr>
        <w:t>app</w:t>
      </w:r>
      <w:r>
        <w:rPr>
          <w:color w:val="333333"/>
          <w:spacing w:val="5"/>
        </w:rPr>
        <w:t xml:space="preserve"> 独立完成小程序开发</w:t>
      </w:r>
    </w:p>
    <w:p w14:paraId="581ABB4E">
      <w:pPr>
        <w:spacing w:line="322" w:lineRule="auto"/>
        <w:rPr>
          <w:rFonts w:ascii="Arial"/>
          <w:sz w:val="21"/>
        </w:rPr>
      </w:pPr>
    </w:p>
    <w:p w14:paraId="3A11EFFC">
      <w:pPr>
        <w:pStyle w:val="2"/>
        <w:spacing w:before="103" w:line="175" w:lineRule="auto"/>
        <w:jc w:val="right"/>
      </w:pPr>
      <w:r>
        <w:rPr>
          <w:b/>
          <w:bCs/>
          <w:color w:val="333333"/>
          <w:spacing w:val="1"/>
          <w:sz w:val="24"/>
          <w:szCs w:val="24"/>
        </w:rPr>
        <w:t xml:space="preserve">麻地梁智能煤矿项目     </w:t>
      </w:r>
      <w:r>
        <w:rPr>
          <w:color w:val="333333"/>
        </w:rPr>
        <w:t>web</w:t>
      </w:r>
      <w:r>
        <w:rPr>
          <w:color w:val="333333"/>
          <w:spacing w:val="1"/>
        </w:rPr>
        <w:t xml:space="preserve">前端开发                       </w:t>
      </w:r>
      <w:r>
        <w:rPr>
          <w:color w:val="333333"/>
        </w:rPr>
        <w:t xml:space="preserve">                                                                               </w:t>
      </w:r>
      <w:r>
        <w:rPr>
          <w:color w:val="666666"/>
          <w:position w:val="1"/>
        </w:rPr>
        <w:t>2018.08-2019.05</w:t>
      </w:r>
    </w:p>
    <w:p w14:paraId="40D73BC0">
      <w:pPr>
        <w:pStyle w:val="2"/>
        <w:spacing w:before="146" w:line="174" w:lineRule="auto"/>
        <w:ind w:left="22"/>
        <w:rPr>
          <w:sz w:val="21"/>
          <w:szCs w:val="21"/>
        </w:rPr>
      </w:pPr>
      <w:r>
        <w:rPr>
          <w:b/>
          <w:bCs/>
          <w:color w:val="333333"/>
          <w:spacing w:val="-2"/>
          <w:sz w:val="21"/>
          <w:szCs w:val="21"/>
        </w:rPr>
        <w:t>内容:</w:t>
      </w:r>
    </w:p>
    <w:p w14:paraId="499F82D1">
      <w:pPr>
        <w:pStyle w:val="2"/>
        <w:spacing w:before="92" w:line="182" w:lineRule="auto"/>
        <w:ind w:left="10"/>
      </w:pPr>
      <w:r>
        <w:rPr>
          <w:color w:val="333333"/>
        </w:rPr>
        <w:t>协助煤矿方便管理物资出入库</w:t>
      </w:r>
      <w:r>
        <w:rPr>
          <w:color w:val="333333"/>
          <w:spacing w:val="-28"/>
        </w:rPr>
        <w:t xml:space="preserve"> </w:t>
      </w:r>
      <w:r>
        <w:rPr>
          <w:color w:val="333333"/>
        </w:rPr>
        <w:t>、物资信息登记</w:t>
      </w:r>
      <w:r>
        <w:rPr>
          <w:color w:val="333333"/>
          <w:spacing w:val="-28"/>
        </w:rPr>
        <w:t xml:space="preserve"> </w:t>
      </w:r>
      <w:r>
        <w:rPr>
          <w:color w:val="333333"/>
        </w:rPr>
        <w:t>、简化人工处理流程的后台管理系统。</w:t>
      </w:r>
    </w:p>
    <w:p w14:paraId="1982E42C">
      <w:pPr>
        <w:pStyle w:val="2"/>
        <w:spacing w:before="182" w:line="174" w:lineRule="auto"/>
        <w:ind w:left="14"/>
        <w:rPr>
          <w:sz w:val="21"/>
          <w:szCs w:val="21"/>
        </w:rPr>
      </w:pPr>
      <w:r>
        <w:rPr>
          <w:b/>
          <w:bCs/>
          <w:color w:val="333333"/>
          <w:spacing w:val="1"/>
          <w:sz w:val="21"/>
          <w:szCs w:val="21"/>
        </w:rPr>
        <w:t>业绩:</w:t>
      </w:r>
    </w:p>
    <w:p w14:paraId="57F535E6">
      <w:pPr>
        <w:pStyle w:val="2"/>
        <w:spacing w:before="90" w:line="184" w:lineRule="auto"/>
        <w:ind w:left="2"/>
      </w:pPr>
      <w:r>
        <w:rPr>
          <w:color w:val="333333"/>
          <w:spacing w:val="1"/>
        </w:rPr>
        <w:t>根据项目经理提供的需求</w:t>
      </w:r>
      <w:r>
        <w:rPr>
          <w:color w:val="333333"/>
          <w:spacing w:val="-29"/>
        </w:rPr>
        <w:t xml:space="preserve"> </w:t>
      </w:r>
      <w:r>
        <w:rPr>
          <w:color w:val="333333"/>
          <w:spacing w:val="1"/>
        </w:rPr>
        <w:t xml:space="preserve">，使用 </w:t>
      </w:r>
      <w:r>
        <w:rPr>
          <w:color w:val="333333"/>
        </w:rPr>
        <w:t>Element</w:t>
      </w:r>
      <w:r>
        <w:rPr>
          <w:color w:val="333333"/>
          <w:spacing w:val="1"/>
        </w:rPr>
        <w:t xml:space="preserve"> 实现前端静</w:t>
      </w:r>
      <w:r>
        <w:rPr>
          <w:color w:val="333333"/>
        </w:rPr>
        <w:t>态页面</w:t>
      </w:r>
      <w:r>
        <w:rPr>
          <w:color w:val="333333"/>
          <w:spacing w:val="-30"/>
        </w:rPr>
        <w:t xml:space="preserve"> </w:t>
      </w:r>
      <w:r>
        <w:rPr>
          <w:color w:val="333333"/>
        </w:rPr>
        <w:t>，使用 axios 调取后端接口</w:t>
      </w:r>
    </w:p>
    <w:p w14:paraId="13366B95">
      <w:pPr>
        <w:spacing w:line="376" w:lineRule="auto"/>
        <w:rPr>
          <w:rFonts w:ascii="Arial"/>
          <w:sz w:val="21"/>
        </w:rPr>
      </w:pPr>
    </w:p>
    <w:p w14:paraId="786F766E">
      <w:pPr>
        <w:pStyle w:val="2"/>
        <w:spacing w:before="129" w:line="175" w:lineRule="auto"/>
        <w:ind w:left="3"/>
        <w:rPr>
          <w:sz w:val="30"/>
          <w:szCs w:val="30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371475</wp:posOffset>
            </wp:positionV>
            <wp:extent cx="6953250" cy="9525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5325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5"/>
          <w:sz w:val="30"/>
          <w:szCs w:val="30"/>
        </w:rPr>
        <w:t>教育经历</w:t>
      </w:r>
    </w:p>
    <w:p w14:paraId="6DCB8257">
      <w:pPr>
        <w:pStyle w:val="2"/>
        <w:spacing w:before="304" w:line="176" w:lineRule="auto"/>
        <w:jc w:val="right"/>
      </w:pPr>
      <w:r>
        <w:rPr>
          <w:b/>
          <w:bCs/>
          <w:color w:val="333333"/>
          <w:sz w:val="24"/>
          <w:szCs w:val="24"/>
        </w:rPr>
        <w:t xml:space="preserve">西安石油大学     </w:t>
      </w:r>
      <w:r>
        <w:rPr>
          <w:color w:val="333333"/>
        </w:rPr>
        <w:t xml:space="preserve">本科       油气储运工程                </w:t>
      </w:r>
      <w:r>
        <w:rPr>
          <w:color w:val="333333"/>
          <w:spacing w:val="-1"/>
        </w:rPr>
        <w:t xml:space="preserve">                                                                                                 </w:t>
      </w:r>
      <w:r>
        <w:rPr>
          <w:color w:val="666666"/>
          <w:spacing w:val="-1"/>
          <w:position w:val="1"/>
        </w:rPr>
        <w:t>2012-2017</w:t>
      </w:r>
    </w:p>
    <w:p w14:paraId="0030AA1C">
      <w:pPr>
        <w:spacing w:line="429" w:lineRule="auto"/>
        <w:rPr>
          <w:rFonts w:ascii="Arial"/>
          <w:sz w:val="21"/>
        </w:rPr>
      </w:pPr>
    </w:p>
    <w:p w14:paraId="069D6949">
      <w:pPr>
        <w:pStyle w:val="2"/>
        <w:spacing w:before="129" w:line="178" w:lineRule="auto"/>
        <w:ind w:left="14"/>
        <w:outlineLvl w:val="1"/>
        <w:rPr>
          <w:sz w:val="30"/>
          <w:szCs w:val="30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372745</wp:posOffset>
            </wp:positionV>
            <wp:extent cx="6953250" cy="9525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5325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8"/>
          <w:sz w:val="30"/>
          <w:szCs w:val="30"/>
        </w:rPr>
        <w:t>资格证书</w:t>
      </w:r>
    </w:p>
    <w:p w14:paraId="7F6F6AF6">
      <w:pPr>
        <w:pStyle w:val="2"/>
        <w:spacing w:before="320" w:line="180" w:lineRule="auto"/>
        <w:ind w:left="17"/>
      </w:pPr>
      <w:r>
        <w:rPr>
          <w:color w:val="333333"/>
          <w:spacing w:val="-2"/>
        </w:rPr>
        <w:t>NIT全国计算机应用水平证书</w:t>
      </w:r>
    </w:p>
    <w:sectPr>
      <w:pgSz w:w="11919" w:h="16839"/>
      <w:pgMar w:top="332" w:right="488" w:bottom="0" w:left="4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9ED289"/>
    <w:multiLevelType w:val="singleLevel"/>
    <w:tmpl w:val="2D9ED28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44364E8"/>
    <w:multiLevelType w:val="singleLevel"/>
    <w:tmpl w:val="544364E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1843AAF"/>
    <w:multiLevelType w:val="singleLevel"/>
    <w:tmpl w:val="71843AAF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27F0E26"/>
    <w:rsid w:val="0E484442"/>
    <w:rsid w:val="11902A8A"/>
    <w:rsid w:val="326D7E71"/>
    <w:rsid w:val="3F70651C"/>
    <w:rsid w:val="44A23A61"/>
    <w:rsid w:val="4541501C"/>
    <w:rsid w:val="4AD52740"/>
    <w:rsid w:val="56F34EA3"/>
    <w:rsid w:val="6F083A87"/>
    <w:rsid w:val="70396C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19"/>
      <w:szCs w:val="1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2986</Words>
  <Characters>3882</Characters>
  <TotalTime>20</TotalTime>
  <ScaleCrop>false</ScaleCrop>
  <LinksUpToDate>false</LinksUpToDate>
  <CharactersWithSpaces>5771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2025-03-12T14:04:00Z</dcterms:created>
  <dc:creator>zhang</dc:creator>
  <cp:lastModifiedBy>张攀</cp:lastModifiedBy>
  <dcterms:modified xsi:type="dcterms:W3CDTF">2025-09-23T13:11:45Z</dcterms:modified>
  <dc:title>直聘简历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2025-03-13T21:57:36Z</vt:filetime>
  </property>
  <property fmtid="{D5CDD505-2E9C-101B-9397-08002B2CF9AE}" pid="4" name="KSOTemplateDocerSaveRecord">
    <vt:lpwstr>eyJoZGlkIjoiYTJiMTNlYTNkZjQyODgwNGQwZDNiZTgxMzY0ODBhYWIiLCJ1c2VySWQiOiIyODkzNTQxNzAifQ==</vt:lpwstr>
  </property>
  <property fmtid="{D5CDD505-2E9C-101B-9397-08002B2CF9AE}" pid="5" name="KSOProductBuildVer">
    <vt:lpwstr>2052-12.1.0.22529</vt:lpwstr>
  </property>
  <property fmtid="{D5CDD505-2E9C-101B-9397-08002B2CF9AE}" pid="6" name="ICV">
    <vt:lpwstr>F45795BC541248BCBD2BA898D56ABD9F_12</vt:lpwstr>
  </property>
</Properties>
</file>